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CE5A3" w14:textId="77777777" w:rsidR="00B30393" w:rsidRPr="008B6008" w:rsidRDefault="00B30393" w:rsidP="00B505C1">
      <w:r w:rsidRPr="008B6008">
        <w:t>Operator economic</w:t>
      </w:r>
    </w:p>
    <w:p w14:paraId="1642567D" w14:textId="77777777" w:rsidR="00B30393" w:rsidRPr="008B6008" w:rsidRDefault="00B30393" w:rsidP="00B505C1">
      <w:r w:rsidRPr="008B6008">
        <w:t>................................</w:t>
      </w:r>
    </w:p>
    <w:p w14:paraId="09FCBCB3" w14:textId="77777777" w:rsidR="00B30393" w:rsidRPr="008B6008" w:rsidRDefault="00B30393" w:rsidP="00B505C1">
      <w:r w:rsidRPr="008B6008">
        <w:t>(denumirea, adresa, CUI, J)</w:t>
      </w:r>
    </w:p>
    <w:p w14:paraId="3FDFD6D9" w14:textId="77777777" w:rsidR="00B30393" w:rsidRPr="008B6008" w:rsidRDefault="00B30393" w:rsidP="00B505C1">
      <w:r w:rsidRPr="008B6008">
        <w:t>FORMULAR DE OFERTĂ</w:t>
      </w:r>
    </w:p>
    <w:p w14:paraId="0942290A" w14:textId="77777777" w:rsidR="00B30393" w:rsidRPr="008B6008" w:rsidRDefault="00B30393" w:rsidP="00B505C1">
      <w:pPr>
        <w:pStyle w:val="Corptext"/>
      </w:pPr>
    </w:p>
    <w:p w14:paraId="4A2D0ED1" w14:textId="77777777" w:rsidR="00B30393" w:rsidRPr="008B6008" w:rsidRDefault="00B30393" w:rsidP="00B505C1">
      <w:r w:rsidRPr="008B6008">
        <w:t>Către</w:t>
      </w:r>
    </w:p>
    <w:p w14:paraId="3D9E4BE1" w14:textId="68D40A2B" w:rsidR="00B30393" w:rsidRPr="008B6008" w:rsidRDefault="005D4346" w:rsidP="00B505C1">
      <w:r w:rsidRPr="008B6008">
        <w:t>...............</w:t>
      </w:r>
      <w:r w:rsidR="00B30393" w:rsidRPr="008B6008">
        <w:t>,</w:t>
      </w:r>
    </w:p>
    <w:p w14:paraId="7CD1DC6A" w14:textId="74E13D2B" w:rsidR="00B30393" w:rsidRPr="008B6008" w:rsidRDefault="00B30393" w:rsidP="00B505C1">
      <w:r w:rsidRPr="008B6008">
        <w:t xml:space="preserve">cu sediul în </w:t>
      </w:r>
      <w:r w:rsidR="005D4346" w:rsidRPr="008B6008">
        <w:t>...........................................</w:t>
      </w:r>
    </w:p>
    <w:p w14:paraId="4F6FEFCD" w14:textId="77777777" w:rsidR="00B30393" w:rsidRPr="008B6008" w:rsidRDefault="00B30393" w:rsidP="00B505C1">
      <w:pPr>
        <w:pStyle w:val="Corptext"/>
      </w:pPr>
    </w:p>
    <w:p w14:paraId="2F6D400F" w14:textId="5424F475" w:rsidR="00B30393" w:rsidRPr="008B6008" w:rsidRDefault="00B30393" w:rsidP="00B505C1">
      <w:pPr>
        <w:pStyle w:val="Listparagraf"/>
        <w:numPr>
          <w:ilvl w:val="0"/>
          <w:numId w:val="2"/>
        </w:numPr>
      </w:pPr>
      <w:r w:rsidRPr="008B6008">
        <w:t>Examinând specifica</w:t>
      </w:r>
      <w:r w:rsidR="00D16FB7" w:rsidRPr="008B6008">
        <w:t>ț</w:t>
      </w:r>
      <w:r w:rsidRPr="008B6008">
        <w:t>iile tehnice (</w:t>
      </w:r>
      <w:r w:rsidR="00E065DE" w:rsidRPr="008B6008">
        <w:t>documenta</w:t>
      </w:r>
      <w:r w:rsidR="00D16FB7" w:rsidRPr="008B6008">
        <w:t>ț</w:t>
      </w:r>
      <w:r w:rsidR="00E065DE" w:rsidRPr="008B6008">
        <w:t>ia</w:t>
      </w:r>
      <w:r w:rsidRPr="008B6008">
        <w:t xml:space="preserve"> de atribuire), subscrisa</w:t>
      </w:r>
      <w:r w:rsidR="005049B7" w:rsidRPr="008B6008">
        <w:t xml:space="preserve"> </w:t>
      </w:r>
      <w:r w:rsidRPr="008B6008">
        <w:t>.......................................</w:t>
      </w:r>
      <w:r w:rsidR="005049B7" w:rsidRPr="008B6008">
        <w:t xml:space="preserve"> </w:t>
      </w:r>
      <w:r w:rsidRPr="008B6008">
        <w:rPr>
          <w:i/>
        </w:rPr>
        <w:t>(denumirea</w:t>
      </w:r>
      <w:r w:rsidRPr="008B6008">
        <w:rPr>
          <w:i/>
          <w:w w:val="150"/>
        </w:rPr>
        <w:t xml:space="preserve"> </w:t>
      </w:r>
      <w:r w:rsidRPr="008B6008">
        <w:rPr>
          <w:i/>
        </w:rPr>
        <w:t>operatorului</w:t>
      </w:r>
      <w:r w:rsidRPr="008B6008">
        <w:rPr>
          <w:i/>
          <w:w w:val="150"/>
        </w:rPr>
        <w:t xml:space="preserve"> </w:t>
      </w:r>
      <w:r w:rsidRPr="008B6008">
        <w:rPr>
          <w:i/>
        </w:rPr>
        <w:t>economic</w:t>
      </w:r>
      <w:r w:rsidRPr="008B6008">
        <w:rPr>
          <w:i/>
          <w:w w:val="150"/>
        </w:rPr>
        <w:t xml:space="preserve"> </w:t>
      </w:r>
      <w:r w:rsidRPr="008B6008">
        <w:rPr>
          <w:i/>
        </w:rPr>
        <w:t>/</w:t>
      </w:r>
      <w:r w:rsidRPr="008B6008">
        <w:rPr>
          <w:i/>
          <w:w w:val="150"/>
        </w:rPr>
        <w:t xml:space="preserve"> </w:t>
      </w:r>
      <w:r w:rsidRPr="008B6008">
        <w:rPr>
          <w:i/>
        </w:rPr>
        <w:t>asocierii</w:t>
      </w:r>
      <w:r w:rsidRPr="008B6008">
        <w:t>),</w:t>
      </w:r>
      <w:r w:rsidRPr="008B6008">
        <w:rPr>
          <w:w w:val="150"/>
        </w:rPr>
        <w:t xml:space="preserve"> </w:t>
      </w:r>
      <w:r w:rsidRPr="008B6008">
        <w:t>cu</w:t>
      </w:r>
      <w:r w:rsidRPr="008B6008">
        <w:rPr>
          <w:w w:val="150"/>
        </w:rPr>
        <w:t xml:space="preserve"> </w:t>
      </w:r>
      <w:r w:rsidRPr="008B6008">
        <w:t>sediul</w:t>
      </w:r>
      <w:r w:rsidRPr="008B6008">
        <w:rPr>
          <w:w w:val="150"/>
        </w:rPr>
        <w:t xml:space="preserve"> </w:t>
      </w:r>
      <w:r w:rsidRPr="008B6008">
        <w:t>în</w:t>
      </w:r>
      <w:r w:rsidRPr="008B6008">
        <w:tab/>
        <w:t>(</w:t>
      </w:r>
      <w:r w:rsidRPr="008B6008">
        <w:rPr>
          <w:i/>
        </w:rPr>
        <w:t>adresa</w:t>
      </w:r>
      <w:r w:rsidR="008861A7" w:rsidRPr="008B6008">
        <w:rPr>
          <w:i/>
        </w:rPr>
        <w:t xml:space="preserve"> </w:t>
      </w:r>
      <w:r w:rsidRPr="008B6008">
        <w:rPr>
          <w:i/>
        </w:rPr>
        <w:t>operatorului economic/liderului asocierii</w:t>
      </w:r>
      <w:r w:rsidRPr="008B6008">
        <w:t xml:space="preserve">), CUI ........................, nr. de înregistrare la Registrul </w:t>
      </w:r>
      <w:r w:rsidR="00400716" w:rsidRPr="008B6008">
        <w:t>Comerțului</w:t>
      </w:r>
      <w:r w:rsidR="005049B7" w:rsidRPr="008B6008">
        <w:t xml:space="preserve"> </w:t>
      </w:r>
      <w:r w:rsidRPr="008B6008">
        <w:t>........................,</w:t>
      </w:r>
      <w:r w:rsidRPr="008B6008">
        <w:tab/>
        <w:t>tel.</w:t>
      </w:r>
      <w:r w:rsidRPr="008B6008">
        <w:tab/>
        <w:t>.....................,</w:t>
      </w:r>
      <w:r w:rsidRPr="008B6008">
        <w:tab/>
        <w:t>e-mail</w:t>
      </w:r>
      <w:r w:rsidRPr="008B6008">
        <w:tab/>
        <w:t>..................................,</w:t>
      </w:r>
      <w:r w:rsidRPr="008B6008">
        <w:tab/>
        <w:t>reprezentată</w:t>
      </w:r>
      <w:r w:rsidR="00BD1F5A" w:rsidRPr="008B6008">
        <w:t xml:space="preserve"> </w:t>
      </w:r>
      <w:r w:rsidRPr="008B6008">
        <w:t>prin</w:t>
      </w:r>
      <w:r w:rsidR="005049B7" w:rsidRPr="008B6008">
        <w:t xml:space="preserve"> </w:t>
      </w:r>
      <w:r w:rsidRPr="008B6008">
        <w:t>..........................................(</w:t>
      </w:r>
      <w:r w:rsidRPr="008B6008">
        <w:rPr>
          <w:i/>
        </w:rPr>
        <w:t>numele reprezentantului legal</w:t>
      </w:r>
      <w:r w:rsidRPr="008B6008">
        <w:t xml:space="preserve">) ne oferim ca, în conformitate cu prevederile </w:t>
      </w:r>
      <w:r w:rsidR="00D16FB7" w:rsidRPr="008B6008">
        <w:t>ș</w:t>
      </w:r>
      <w:r w:rsidRPr="008B6008">
        <w:t>i cerin</w:t>
      </w:r>
      <w:r w:rsidR="00D16FB7" w:rsidRPr="008B6008">
        <w:t>ț</w:t>
      </w:r>
      <w:r w:rsidRPr="008B6008">
        <w:t>ele cuprinse în specifica</w:t>
      </w:r>
      <w:r w:rsidR="00D16FB7" w:rsidRPr="008B6008">
        <w:t>ț</w:t>
      </w:r>
      <w:r w:rsidRPr="008B6008">
        <w:t>iile tehnice/documenta</w:t>
      </w:r>
      <w:r w:rsidR="00D16FB7" w:rsidRPr="008B6008">
        <w:t>ț</w:t>
      </w:r>
      <w:r w:rsidRPr="008B6008">
        <w:t>ia de</w:t>
      </w:r>
      <w:r w:rsidR="005049B7" w:rsidRPr="008B6008">
        <w:t xml:space="preserve"> a</w:t>
      </w:r>
      <w:r w:rsidRPr="008B6008">
        <w:t>tribuire mai sus men</w:t>
      </w:r>
      <w:r w:rsidR="00D16FB7" w:rsidRPr="008B6008">
        <w:t>ț</w:t>
      </w:r>
      <w:r w:rsidRPr="008B6008">
        <w:t xml:space="preserve">ionată, să furnizăm sistemul fotovoltaic, inclusiv să executăm lucrările construire, de racordare </w:t>
      </w:r>
      <w:r w:rsidR="00D16FB7" w:rsidRPr="008B6008">
        <w:t>ș</w:t>
      </w:r>
      <w:r w:rsidRPr="008B6008">
        <w:t xml:space="preserve">i montaj </w:t>
      </w:r>
      <w:r w:rsidR="00D16FB7" w:rsidRPr="008B6008">
        <w:t>ș</w:t>
      </w:r>
      <w:r w:rsidRPr="008B6008">
        <w:t>i să prestăm serviciile de proiectare, asisten</w:t>
      </w:r>
      <w:r w:rsidR="00D16FB7" w:rsidRPr="008B6008">
        <w:t>ț</w:t>
      </w:r>
      <w:r w:rsidRPr="008B6008">
        <w:t>ă tehnică pe perioada de execu</w:t>
      </w:r>
      <w:r w:rsidR="00D16FB7" w:rsidRPr="008B6008">
        <w:t>ț</w:t>
      </w:r>
      <w:r w:rsidRPr="008B6008">
        <w:t xml:space="preserve">ie a lucrărilor </w:t>
      </w:r>
      <w:r w:rsidR="00D16FB7" w:rsidRPr="008B6008">
        <w:t>ș</w:t>
      </w:r>
      <w:r w:rsidRPr="008B6008">
        <w:t>i celelalte servicii adiacente necesare asigurării unei bune integrări a sistemului fotovoltaic în cadrul companiei, pentru suma totală de</w:t>
      </w:r>
      <w:r w:rsidR="008861A7" w:rsidRPr="008B6008">
        <w:t xml:space="preserve"> </w:t>
      </w:r>
      <w:r w:rsidRPr="008B6008">
        <w:t>…</w:t>
      </w:r>
      <w:r w:rsidR="000E714B" w:rsidRPr="008B6008">
        <w:t>...........</w:t>
      </w:r>
      <w:r w:rsidRPr="008B6008">
        <w:t>, (</w:t>
      </w:r>
      <w:r w:rsidRPr="008B6008">
        <w:rPr>
          <w:i/>
        </w:rPr>
        <w:t xml:space="preserve">suma în litere </w:t>
      </w:r>
      <w:r w:rsidR="00D16FB7" w:rsidRPr="008B6008">
        <w:rPr>
          <w:i/>
        </w:rPr>
        <w:t>ș</w:t>
      </w:r>
      <w:r w:rsidRPr="008B6008">
        <w:rPr>
          <w:i/>
        </w:rPr>
        <w:t xml:space="preserve">i în cifre, precum </w:t>
      </w:r>
      <w:r w:rsidR="00D16FB7" w:rsidRPr="008B6008">
        <w:rPr>
          <w:i/>
        </w:rPr>
        <w:t>ș</w:t>
      </w:r>
      <w:r w:rsidRPr="008B6008">
        <w:rPr>
          <w:i/>
        </w:rPr>
        <w:t>i moneda ofertei</w:t>
      </w:r>
      <w:r w:rsidRPr="008B6008">
        <w:t>), la care</w:t>
      </w:r>
      <w:r w:rsidR="000E714B" w:rsidRPr="008B6008">
        <w:t xml:space="preserve"> </w:t>
      </w:r>
      <w:r w:rsidRPr="008B6008">
        <w:t>se adaugă TVA în valoare de</w:t>
      </w:r>
      <w:r w:rsidR="000E714B" w:rsidRPr="008B6008">
        <w:t xml:space="preserve"> ......... </w:t>
      </w:r>
      <w:r w:rsidRPr="008B6008">
        <w:t>(</w:t>
      </w:r>
      <w:r w:rsidRPr="008B6008">
        <w:rPr>
          <w:i/>
        </w:rPr>
        <w:t xml:space="preserve">suma în litere </w:t>
      </w:r>
      <w:r w:rsidR="00D16FB7" w:rsidRPr="008B6008">
        <w:rPr>
          <w:i/>
        </w:rPr>
        <w:t>ș</w:t>
      </w:r>
      <w:r w:rsidRPr="008B6008">
        <w:rPr>
          <w:i/>
        </w:rPr>
        <w:t xml:space="preserve">i în cifre, precum </w:t>
      </w:r>
      <w:r w:rsidR="00D16FB7" w:rsidRPr="008B6008">
        <w:rPr>
          <w:i/>
        </w:rPr>
        <w:t>ș</w:t>
      </w:r>
      <w:r w:rsidRPr="008B6008">
        <w:rPr>
          <w:i/>
        </w:rPr>
        <w:t>i moneda</w:t>
      </w:r>
      <w:r w:rsidRPr="008B6008">
        <w:t>)</w:t>
      </w:r>
      <w:r w:rsidR="000416F2">
        <w:t>, așa cum este defalcată în Anexa Deviz- Ofertă</w:t>
      </w:r>
      <w:r w:rsidR="0043480D">
        <w:t>.</w:t>
      </w:r>
    </w:p>
    <w:p w14:paraId="1E158B37" w14:textId="0208176F" w:rsidR="00B30393" w:rsidRPr="008B6008" w:rsidRDefault="00B30393" w:rsidP="00B505C1">
      <w:pPr>
        <w:pStyle w:val="Listparagraf"/>
        <w:numPr>
          <w:ilvl w:val="0"/>
          <w:numId w:val="2"/>
        </w:numPr>
      </w:pPr>
      <w:r w:rsidRPr="008B6008">
        <w:t>În vederea executării contractului solicităm un avans în cuantum de</w:t>
      </w:r>
      <w:r w:rsidR="00075A77" w:rsidRPr="008B6008">
        <w:t>....</w:t>
      </w:r>
      <w:r w:rsidRPr="008B6008">
        <w:t>(</w:t>
      </w:r>
      <w:r w:rsidRPr="008B6008">
        <w:rPr>
          <w:i/>
        </w:rPr>
        <w:t>suma în</w:t>
      </w:r>
      <w:r w:rsidR="00075A77" w:rsidRPr="008B6008">
        <w:rPr>
          <w:i/>
        </w:rPr>
        <w:t xml:space="preserve"> </w:t>
      </w:r>
      <w:r w:rsidRPr="008B6008">
        <w:rPr>
          <w:i/>
        </w:rPr>
        <w:t xml:space="preserve">litere </w:t>
      </w:r>
      <w:r w:rsidR="00D16FB7" w:rsidRPr="008B6008">
        <w:rPr>
          <w:i/>
        </w:rPr>
        <w:t>ș</w:t>
      </w:r>
      <w:r w:rsidRPr="008B6008">
        <w:rPr>
          <w:i/>
        </w:rPr>
        <w:t xml:space="preserve">i în </w:t>
      </w:r>
      <w:r w:rsidRPr="008B6008">
        <w:t>cifre</w:t>
      </w:r>
      <w:r w:rsidRPr="008B6008">
        <w:rPr>
          <w:i/>
        </w:rPr>
        <w:t xml:space="preserve">, precum </w:t>
      </w:r>
      <w:r w:rsidR="00D16FB7" w:rsidRPr="008B6008">
        <w:rPr>
          <w:i/>
        </w:rPr>
        <w:t>ș</w:t>
      </w:r>
      <w:r w:rsidRPr="008B6008">
        <w:rPr>
          <w:i/>
        </w:rPr>
        <w:t>i moneda ofertei</w:t>
      </w:r>
      <w:r w:rsidRPr="008B6008">
        <w:t>)</w:t>
      </w:r>
      <w:r w:rsidR="00BD1F5A" w:rsidRPr="008B6008">
        <w:t>,</w:t>
      </w:r>
      <w:r w:rsidRPr="008B6008">
        <w:t xml:space="preserve"> fără TVA reprezentând un procent de</w:t>
      </w:r>
      <w:r w:rsidR="00075A77" w:rsidRPr="008B6008">
        <w:t xml:space="preserve"> ...</w:t>
      </w:r>
      <w:r w:rsidR="00BD1F5A" w:rsidRPr="008B6008">
        <w:t xml:space="preserve"> </w:t>
      </w:r>
      <w:r w:rsidRPr="008B6008">
        <w:t>% din pre</w:t>
      </w:r>
      <w:r w:rsidR="00D16FB7" w:rsidRPr="008B6008">
        <w:t>ț</w:t>
      </w:r>
      <w:r w:rsidRPr="008B6008">
        <w:t>ul total al</w:t>
      </w:r>
      <w:r w:rsidR="00075A77" w:rsidRPr="008B6008">
        <w:t xml:space="preserve"> </w:t>
      </w:r>
      <w:r w:rsidRPr="008B6008">
        <w:t>contractului.</w:t>
      </w:r>
    </w:p>
    <w:p w14:paraId="3B8A8C68" w14:textId="14C00550" w:rsidR="00B30393" w:rsidRPr="008B6008" w:rsidRDefault="00B30393" w:rsidP="00B505C1">
      <w:pPr>
        <w:pStyle w:val="Listparagraf"/>
        <w:numPr>
          <w:ilvl w:val="0"/>
          <w:numId w:val="2"/>
        </w:numPr>
      </w:pPr>
      <w:r w:rsidRPr="008B6008">
        <w:t>Ne angajăm ca, în cazul în care oferta noastră este stabilită câ</w:t>
      </w:r>
      <w:r w:rsidR="00D16FB7" w:rsidRPr="008B6008">
        <w:t>ș</w:t>
      </w:r>
      <w:r w:rsidRPr="008B6008">
        <w:t xml:space="preserve">tigătoare, să începem executarea contractului imediat după primirea ordinului de demarare a executării contractului </w:t>
      </w:r>
      <w:r w:rsidR="00D16FB7" w:rsidRPr="008B6008">
        <w:t>ș</w:t>
      </w:r>
      <w:r w:rsidRPr="008B6008">
        <w:t>i să finalizăm toate activită</w:t>
      </w:r>
      <w:r w:rsidR="00D16FB7" w:rsidRPr="008B6008">
        <w:t>ț</w:t>
      </w:r>
      <w:r w:rsidRPr="008B6008">
        <w:t>ile contractului în termen de</w:t>
      </w:r>
      <w:r w:rsidR="00E065DE" w:rsidRPr="008B6008">
        <w:t>....</w:t>
      </w:r>
      <w:r w:rsidRPr="008B6008">
        <w:t xml:space="preserve"> luni de la data semnării contractului.</w:t>
      </w:r>
    </w:p>
    <w:p w14:paraId="277082F5" w14:textId="4B1BC2BD" w:rsidR="00B30393" w:rsidRPr="008B6008" w:rsidRDefault="00B30393" w:rsidP="00B505C1">
      <w:pPr>
        <w:pStyle w:val="Listparagraf"/>
        <w:numPr>
          <w:ilvl w:val="0"/>
          <w:numId w:val="2"/>
        </w:numPr>
      </w:pPr>
      <w:r w:rsidRPr="008B6008">
        <w:t>Oferim o perioadă de garan</w:t>
      </w:r>
      <w:r w:rsidR="00D16FB7" w:rsidRPr="008B6008">
        <w:t>ț</w:t>
      </w:r>
      <w:r w:rsidRPr="008B6008">
        <w:t>ie pentru sistemul fotovoltaic de</w:t>
      </w:r>
      <w:r w:rsidR="00467290" w:rsidRPr="008B6008">
        <w:t xml:space="preserve"> ...</w:t>
      </w:r>
      <w:r w:rsidR="00E065DE" w:rsidRPr="008B6008">
        <w:t>...</w:t>
      </w:r>
      <w:r w:rsidRPr="008B6008">
        <w:t>luni, o perioada de garan</w:t>
      </w:r>
      <w:r w:rsidR="00D16FB7" w:rsidRPr="008B6008">
        <w:t>ț</w:t>
      </w:r>
      <w:r w:rsidRPr="008B6008">
        <w:t>ie pentru</w:t>
      </w:r>
      <w:r w:rsidR="00BF37DC" w:rsidRPr="008B6008">
        <w:t xml:space="preserve"> </w:t>
      </w:r>
      <w:r w:rsidRPr="008B6008">
        <w:t>panourile fotovoltaice de ....... luni</w:t>
      </w:r>
      <w:r w:rsidR="00467290" w:rsidRPr="008B6008">
        <w:t xml:space="preserve">, </w:t>
      </w:r>
      <w:r w:rsidRPr="008B6008">
        <w:t>o perioadă de garan</w:t>
      </w:r>
      <w:r w:rsidR="00D16FB7" w:rsidRPr="008B6008">
        <w:t>ț</w:t>
      </w:r>
      <w:r w:rsidRPr="008B6008">
        <w:t>ie pentru invertoare de</w:t>
      </w:r>
      <w:r w:rsidR="00E065DE" w:rsidRPr="008B6008">
        <w:t>........</w:t>
      </w:r>
      <w:r w:rsidRPr="008B6008">
        <w:t>luni</w:t>
      </w:r>
      <w:r w:rsidR="00CE66D1">
        <w:t xml:space="preserve">, </w:t>
      </w:r>
      <w:r w:rsidR="00467290" w:rsidRPr="008B6008">
        <w:t>o perioadă de garanție pentru unitate de stocare de........luni</w:t>
      </w:r>
      <w:r w:rsidR="00CE66D1">
        <w:t xml:space="preserve"> și </w:t>
      </w:r>
      <w:r w:rsidR="00CE66D1" w:rsidRPr="008B6008">
        <w:t xml:space="preserve">o perioadă de garanție pentru </w:t>
      </w:r>
      <w:r w:rsidR="00CE66D1">
        <w:t>transformator</w:t>
      </w:r>
      <w:r w:rsidR="00CE66D1" w:rsidRPr="008B6008">
        <w:t xml:space="preserve"> de........luni</w:t>
      </w:r>
      <w:r w:rsidR="00467290" w:rsidRPr="008B6008">
        <w:t>.</w:t>
      </w:r>
    </w:p>
    <w:p w14:paraId="41309560" w14:textId="115559F7" w:rsidR="00B30393" w:rsidRPr="008B6008" w:rsidRDefault="00B30393" w:rsidP="00B505C1">
      <w:pPr>
        <w:pStyle w:val="Listparagraf"/>
        <w:numPr>
          <w:ilvl w:val="0"/>
          <w:numId w:val="2"/>
        </w:numPr>
      </w:pPr>
      <w:r w:rsidRPr="008B6008">
        <w:t xml:space="preserve">Cantitatea medie de energie produsă în </w:t>
      </w:r>
      <w:r w:rsidR="004C14A8">
        <w:t>20 de ani</w:t>
      </w:r>
      <w:r w:rsidRPr="008B6008">
        <w:t xml:space="preserve"> de către sistemul fotovoltaic ofertat este de ...... MWh/an având în vedere următoarele valori:</w:t>
      </w:r>
    </w:p>
    <w:p w14:paraId="5C3C47F9" w14:textId="50B8C98E" w:rsidR="00B30393" w:rsidRPr="008B6008" w:rsidRDefault="00B30393" w:rsidP="00B505C1">
      <w:pPr>
        <w:pStyle w:val="Listparagraf"/>
        <w:numPr>
          <w:ilvl w:val="0"/>
          <w:numId w:val="2"/>
        </w:numPr>
      </w:pPr>
      <w:r w:rsidRPr="008B6008">
        <w:t>Ne angajăm să men</w:t>
      </w:r>
      <w:r w:rsidR="00D16FB7" w:rsidRPr="008B6008">
        <w:t>ț</w:t>
      </w:r>
      <w:r w:rsidRPr="008B6008">
        <w:t>inem această ofertă valabilă pentru o durată de</w:t>
      </w:r>
      <w:r w:rsidR="00C04D5B" w:rsidRPr="008B6008">
        <w:t xml:space="preserve">..... </w:t>
      </w:r>
      <w:r w:rsidRPr="008B6008">
        <w:t xml:space="preserve">de zile </w:t>
      </w:r>
      <w:r w:rsidR="00D16FB7" w:rsidRPr="008B6008">
        <w:t>ș</w:t>
      </w:r>
      <w:r w:rsidRPr="008B6008">
        <w:t>i ea va rămâne</w:t>
      </w:r>
      <w:r w:rsidR="00FA5A9A" w:rsidRPr="008B6008">
        <w:t xml:space="preserve"> </w:t>
      </w:r>
      <w:r w:rsidRPr="008B6008">
        <w:t xml:space="preserve">obligatorie pentru noi </w:t>
      </w:r>
      <w:r w:rsidR="00D16FB7" w:rsidRPr="008B6008">
        <w:t>ș</w:t>
      </w:r>
      <w:r w:rsidRPr="008B6008">
        <w:t>i poate fi acceptată oricând înainte de expirarea perioadei de valabilitate.</w:t>
      </w:r>
    </w:p>
    <w:p w14:paraId="71A0C2B3" w14:textId="66580369" w:rsidR="0035022D" w:rsidRPr="008B6008" w:rsidRDefault="0035022D" w:rsidP="00ED7159">
      <w:pPr>
        <w:pStyle w:val="Listparagraf"/>
        <w:numPr>
          <w:ilvl w:val="0"/>
          <w:numId w:val="2"/>
        </w:numPr>
      </w:pPr>
      <w:r w:rsidRPr="008B6008">
        <w:t>Subscrisa autorizez prin prezenta orice instituție, societate, bancă sau alte persoane juridice să furnizeze informații reprezentanților autorizați ai achizitorului, cu privire la orice aspect tehnic și financiar în legătura cu activitatea noastră.</w:t>
      </w:r>
    </w:p>
    <w:p w14:paraId="0FA20A21" w14:textId="463C496A" w:rsidR="00B30393" w:rsidRPr="008B6008" w:rsidRDefault="00B30393" w:rsidP="00B505C1">
      <w:pPr>
        <w:pStyle w:val="Listparagraf"/>
        <w:numPr>
          <w:ilvl w:val="0"/>
          <w:numId w:val="2"/>
        </w:numPr>
      </w:pPr>
      <w:r w:rsidRPr="008B6008">
        <w:t xml:space="preserve">Până la încheierea </w:t>
      </w:r>
      <w:r w:rsidR="00D16FB7" w:rsidRPr="008B6008">
        <w:t>ș</w:t>
      </w:r>
      <w:r w:rsidRPr="008B6008">
        <w:t>i semnarea contractului de achizi</w:t>
      </w:r>
      <w:r w:rsidR="00D16FB7" w:rsidRPr="008B6008">
        <w:t>ț</w:t>
      </w:r>
      <w:r w:rsidRPr="008B6008">
        <w:t>ie, prezenta ofertă, împreună cu comunicarea transmisă de dumneavoastră, prin care oferta noastră este acceptată ca fiind câ</w:t>
      </w:r>
      <w:r w:rsidR="00D16FB7" w:rsidRPr="008B6008">
        <w:t>ș</w:t>
      </w:r>
      <w:r w:rsidRPr="008B6008">
        <w:t>tigătoare, vor constitui un contract angajant între noi.</w:t>
      </w:r>
    </w:p>
    <w:p w14:paraId="566B5254" w14:textId="00C952FB" w:rsidR="00B30393" w:rsidRPr="008B6008" w:rsidRDefault="00B30393" w:rsidP="00B505C1">
      <w:pPr>
        <w:pStyle w:val="Listparagraf"/>
        <w:numPr>
          <w:ilvl w:val="0"/>
          <w:numId w:val="2"/>
        </w:numPr>
      </w:pPr>
      <w:r w:rsidRPr="008B6008">
        <w:t>În</w:t>
      </w:r>
      <w:r w:rsidR="00D16FB7" w:rsidRPr="008B6008">
        <w:t>ț</w:t>
      </w:r>
      <w:r w:rsidRPr="008B6008">
        <w:t>elegem că nu sunte</w:t>
      </w:r>
      <w:r w:rsidR="00D16FB7" w:rsidRPr="008B6008">
        <w:t>ț</w:t>
      </w:r>
      <w:r w:rsidRPr="008B6008">
        <w:t>i obliga</w:t>
      </w:r>
      <w:r w:rsidR="00D16FB7" w:rsidRPr="008B6008">
        <w:t>ț</w:t>
      </w:r>
      <w:r w:rsidRPr="008B6008">
        <w:t>i să accepta</w:t>
      </w:r>
      <w:r w:rsidR="00D16FB7" w:rsidRPr="008B6008">
        <w:t>ț</w:t>
      </w:r>
      <w:r w:rsidRPr="008B6008">
        <w:t>i oferta cu cel mai scăzut pre</w:t>
      </w:r>
      <w:r w:rsidR="00D16FB7" w:rsidRPr="008B6008">
        <w:t>ț</w:t>
      </w:r>
      <w:r w:rsidRPr="008B6008">
        <w:t xml:space="preserve"> sau orice ofertă primită.</w:t>
      </w:r>
    </w:p>
    <w:p w14:paraId="6E423F26" w14:textId="77777777" w:rsidR="00B30393" w:rsidRPr="008B6008" w:rsidRDefault="00B30393" w:rsidP="00B505C1">
      <w:pPr>
        <w:pStyle w:val="Corptext"/>
      </w:pPr>
    </w:p>
    <w:p w14:paraId="1C41240A" w14:textId="6780B00E" w:rsidR="00CF7CDF" w:rsidRPr="008B6008" w:rsidRDefault="00CF7CDF" w:rsidP="00B505C1">
      <w:r w:rsidRPr="008B6008">
        <w:t>Anexe:</w:t>
      </w:r>
    </w:p>
    <w:p w14:paraId="7537CFE2" w14:textId="77777777" w:rsidR="0003352B" w:rsidRPr="008B6008" w:rsidRDefault="0003352B" w:rsidP="0003352B">
      <w:pPr>
        <w:pStyle w:val="Listparagraf"/>
        <w:numPr>
          <w:ilvl w:val="0"/>
          <w:numId w:val="4"/>
        </w:numPr>
        <w:rPr>
          <w:bCs/>
        </w:rPr>
      </w:pPr>
      <w:r w:rsidRPr="008B6008">
        <w:rPr>
          <w:bCs/>
        </w:rPr>
        <w:t>Anexa privind Lista principalelor contracte executate</w:t>
      </w:r>
    </w:p>
    <w:p w14:paraId="61BCC805" w14:textId="77777777" w:rsidR="0003352B" w:rsidRPr="008B6008" w:rsidRDefault="0003352B" w:rsidP="0003352B">
      <w:pPr>
        <w:pStyle w:val="Listparagraf"/>
        <w:numPr>
          <w:ilvl w:val="0"/>
          <w:numId w:val="4"/>
        </w:numPr>
        <w:rPr>
          <w:bCs/>
        </w:rPr>
      </w:pPr>
      <w:r w:rsidRPr="008B6008">
        <w:rPr>
          <w:bCs/>
        </w:rPr>
        <w:t>Anexa privind Părțile din contract care urmează a fi îndeplinite de subcontractanți și specializarea acestora</w:t>
      </w:r>
    </w:p>
    <w:p w14:paraId="0E6CD432" w14:textId="74422C37" w:rsidR="003B0156" w:rsidRPr="008B6008" w:rsidRDefault="006477C3" w:rsidP="0003352B">
      <w:pPr>
        <w:pStyle w:val="Listparagraf"/>
        <w:numPr>
          <w:ilvl w:val="0"/>
          <w:numId w:val="4"/>
        </w:numPr>
        <w:rPr>
          <w:bCs/>
        </w:rPr>
      </w:pPr>
      <w:r>
        <w:rPr>
          <w:bCs/>
        </w:rPr>
        <w:t xml:space="preserve">Anexa </w:t>
      </w:r>
      <w:r w:rsidR="003B0156" w:rsidRPr="008B6008">
        <w:rPr>
          <w:bCs/>
        </w:rPr>
        <w:t>Deviz</w:t>
      </w:r>
      <w:r w:rsidR="006B7D4B" w:rsidRPr="008B6008">
        <w:rPr>
          <w:bCs/>
        </w:rPr>
        <w:t>-ofertă</w:t>
      </w:r>
    </w:p>
    <w:p w14:paraId="5852A491" w14:textId="523FC30C" w:rsidR="002C0EB2" w:rsidRPr="008B6008" w:rsidRDefault="006477C3" w:rsidP="0003352B">
      <w:pPr>
        <w:pStyle w:val="Listparagraf"/>
        <w:numPr>
          <w:ilvl w:val="0"/>
          <w:numId w:val="4"/>
        </w:numPr>
        <w:rPr>
          <w:bCs/>
        </w:rPr>
      </w:pPr>
      <w:r>
        <w:rPr>
          <w:bCs/>
        </w:rPr>
        <w:t xml:space="preserve">Anexa </w:t>
      </w:r>
      <w:r w:rsidR="002C0EB2" w:rsidRPr="008B6008">
        <w:rPr>
          <w:bCs/>
        </w:rPr>
        <w:t>Grafic de execuție</w:t>
      </w:r>
    </w:p>
    <w:p w14:paraId="3DDD973A" w14:textId="00DEF0A7" w:rsidR="00CF7CDF" w:rsidRPr="008B6008" w:rsidRDefault="00CF7CDF" w:rsidP="0003352B"/>
    <w:p w14:paraId="11BDF6EF" w14:textId="03F655AB" w:rsidR="00935FC7" w:rsidRPr="008B6008" w:rsidRDefault="00B30393" w:rsidP="00B505C1">
      <w:r w:rsidRPr="008B6008">
        <w:t>Data</w:t>
      </w:r>
      <w:r w:rsidR="00935FC7" w:rsidRPr="008B6008">
        <w:t xml:space="preserve"> </w:t>
      </w:r>
      <w:r w:rsidRPr="008B6008">
        <w:t xml:space="preserve">completării: ………………………….. </w:t>
      </w:r>
    </w:p>
    <w:p w14:paraId="65BE3986" w14:textId="77777777" w:rsidR="00935FC7" w:rsidRPr="008B6008" w:rsidRDefault="00935FC7" w:rsidP="00B505C1"/>
    <w:p w14:paraId="7E7D7E73" w14:textId="3FB6E00D" w:rsidR="00B30393" w:rsidRPr="008B6008" w:rsidRDefault="00B30393" w:rsidP="00B505C1">
      <w:r w:rsidRPr="008B6008">
        <w:t xml:space="preserve">(numele </w:t>
      </w:r>
      <w:r w:rsidR="00D16FB7" w:rsidRPr="008B6008">
        <w:t>ș</w:t>
      </w:r>
      <w:r w:rsidRPr="008B6008">
        <w:t>i func</w:t>
      </w:r>
      <w:r w:rsidR="00D16FB7" w:rsidRPr="008B6008">
        <w:t>ț</w:t>
      </w:r>
      <w:r w:rsidRPr="008B6008">
        <w:t>ia persoanei autorizate)</w:t>
      </w:r>
    </w:p>
    <w:p w14:paraId="2F69067A" w14:textId="77777777" w:rsidR="00B30393" w:rsidRPr="008B6008" w:rsidRDefault="00B30393" w:rsidP="00B505C1">
      <w:r w:rsidRPr="008B6008">
        <w:t>.................................</w:t>
      </w:r>
    </w:p>
    <w:p w14:paraId="0F926E46" w14:textId="77777777" w:rsidR="0081645E" w:rsidRDefault="00B30393" w:rsidP="004C14A8">
      <w:pPr>
        <w:rPr>
          <w:b/>
        </w:rPr>
        <w:sectPr w:rsidR="0081645E" w:rsidSect="00144AAC">
          <w:footerReference w:type="default" r:id="rId11"/>
          <w:type w:val="continuous"/>
          <w:pgSz w:w="12240" w:h="15840"/>
          <w:pgMar w:top="1417" w:right="1417" w:bottom="1417" w:left="1417" w:header="708" w:footer="708" w:gutter="0"/>
          <w:pgNumType w:start="0"/>
          <w:cols w:space="708"/>
          <w:docGrid w:linePitch="299"/>
        </w:sectPr>
      </w:pPr>
      <w:r w:rsidRPr="008B6008">
        <w:t>(semnătura persoanei autorizate)</w:t>
      </w:r>
      <w:r w:rsidR="009D10B4" w:rsidRPr="008B6008">
        <w:rPr>
          <w:b/>
        </w:rPr>
        <w:br w:type="page"/>
      </w:r>
    </w:p>
    <w:p w14:paraId="00727D4D" w14:textId="77A79EF7" w:rsidR="009D10B4" w:rsidRPr="008B6008" w:rsidRDefault="009D10B4" w:rsidP="004C14A8">
      <w:pPr>
        <w:rPr>
          <w:b/>
        </w:rPr>
      </w:pPr>
    </w:p>
    <w:p w14:paraId="227B78D1" w14:textId="77777777" w:rsidR="0068499E" w:rsidRPr="008B6008" w:rsidRDefault="0068499E" w:rsidP="0068499E">
      <w:r w:rsidRPr="008B6008">
        <w:t>Operator economic</w:t>
      </w:r>
    </w:p>
    <w:p w14:paraId="75D6A9D6" w14:textId="77777777" w:rsidR="0068499E" w:rsidRPr="008B6008" w:rsidRDefault="0068499E" w:rsidP="0068499E">
      <w:r w:rsidRPr="008B6008">
        <w:t>................................</w:t>
      </w:r>
    </w:p>
    <w:p w14:paraId="473E749F" w14:textId="77777777" w:rsidR="0068499E" w:rsidRPr="008B6008" w:rsidRDefault="0068499E" w:rsidP="0068499E">
      <w:r w:rsidRPr="008B6008">
        <w:t>(</w:t>
      </w:r>
      <w:r w:rsidRPr="008B6008">
        <w:rPr>
          <w:i/>
        </w:rPr>
        <w:t>denumirea, adresa, CUI, J</w:t>
      </w:r>
      <w:r w:rsidRPr="008B6008">
        <w:t>)</w:t>
      </w:r>
    </w:p>
    <w:p w14:paraId="4D44C765" w14:textId="77777777" w:rsidR="0068499E" w:rsidRPr="008B6008" w:rsidRDefault="0068499E" w:rsidP="009D10B4">
      <w:pPr>
        <w:rPr>
          <w:b/>
        </w:rPr>
      </w:pPr>
    </w:p>
    <w:p w14:paraId="691E8A18" w14:textId="4BB7C5C9" w:rsidR="009D10B4" w:rsidRPr="008B6008" w:rsidRDefault="0035022D" w:rsidP="009D10B4">
      <w:pPr>
        <w:rPr>
          <w:b/>
        </w:rPr>
      </w:pPr>
      <w:r w:rsidRPr="008B6008">
        <w:rPr>
          <w:b/>
        </w:rPr>
        <w:t>Anexa</w:t>
      </w:r>
      <w:r w:rsidR="0068499E" w:rsidRPr="008B6008">
        <w:rPr>
          <w:b/>
        </w:rPr>
        <w:t xml:space="preserve"> privind</w:t>
      </w:r>
      <w:r w:rsidR="0003352B" w:rsidRPr="008B6008">
        <w:rPr>
          <w:b/>
        </w:rPr>
        <w:t xml:space="preserve"> </w:t>
      </w:r>
      <w:r w:rsidR="00510D95" w:rsidRPr="008B6008">
        <w:rPr>
          <w:b/>
        </w:rPr>
        <w:t xml:space="preserve">Lista </w:t>
      </w:r>
      <w:r w:rsidR="009D10B4" w:rsidRPr="008B6008">
        <w:rPr>
          <w:b/>
        </w:rPr>
        <w:t>principalelor contracte executate</w:t>
      </w:r>
    </w:p>
    <w:p w14:paraId="53A4A1BF" w14:textId="77777777" w:rsidR="009D10B4" w:rsidRPr="008B6008" w:rsidRDefault="009D10B4" w:rsidP="009D10B4">
      <w:pPr>
        <w:rPr>
          <w:b/>
        </w:rPr>
      </w:pPr>
    </w:p>
    <w:p w14:paraId="67351B43" w14:textId="77777777" w:rsidR="000D244F" w:rsidRPr="008B6008" w:rsidRDefault="000D244F" w:rsidP="000D244F">
      <w:r w:rsidRPr="008B6008">
        <w:t>........................... (</w:t>
      </w:r>
      <w:r w:rsidRPr="008B6008">
        <w:rPr>
          <w:i/>
        </w:rPr>
        <w:t>denumirea</w:t>
      </w:r>
      <w:r w:rsidRPr="008B6008">
        <w:rPr>
          <w:i/>
        </w:rPr>
        <w:tab/>
        <w:t>operatorului</w:t>
      </w:r>
      <w:r w:rsidRPr="008B6008">
        <w:rPr>
          <w:i/>
        </w:rPr>
        <w:tab/>
        <w:t>economic/asocierii</w:t>
      </w:r>
      <w:r w:rsidRPr="008B6008">
        <w:t>),</w:t>
      </w:r>
      <w:r w:rsidRPr="008B6008">
        <w:tab/>
        <w:t>cu</w:t>
      </w:r>
      <w:r w:rsidRPr="008B6008">
        <w:tab/>
        <w:t>sediul</w:t>
      </w:r>
      <w:r w:rsidRPr="008B6008">
        <w:tab/>
        <w:t>în .......................... (</w:t>
      </w:r>
      <w:r w:rsidRPr="008B6008">
        <w:rPr>
          <w:i/>
        </w:rPr>
        <w:t>adresa operatorului economic/liderului asocierii</w:t>
      </w:r>
      <w:r w:rsidRPr="008B6008">
        <w:t>), în calitate de ofertant la procedura de achiziție prin procedură competitivă a unui sistem fotovoltaic organizată de achizitorul ..............., achiziție finanțată prin ...................... în cadrul proiectului ..........................</w:t>
      </w:r>
      <w:r w:rsidRPr="008B6008">
        <w:rPr>
          <w:i/>
        </w:rPr>
        <w:t xml:space="preserve">, </w:t>
      </w:r>
      <w:r w:rsidRPr="008B6008">
        <w:t>declar pe proprie răspundere, sub sancțiunea falsului în declarații, așa cum este acesta prevăzut la art. 326 din Legea nr. 286/2009 privind Codul penal, cu modificările  și completările ulterioare, că datele prezentate în tabelul anexat mai jos sunt reale.</w:t>
      </w:r>
    </w:p>
    <w:p w14:paraId="6DDDECDB" w14:textId="77777777" w:rsidR="009D10B4" w:rsidRPr="008B6008" w:rsidRDefault="009D10B4" w:rsidP="009D10B4">
      <w:pPr>
        <w:rPr>
          <w:b/>
        </w:rPr>
      </w:pPr>
    </w:p>
    <w:p w14:paraId="75D490E8" w14:textId="77777777" w:rsidR="009D10B4" w:rsidRPr="008B6008" w:rsidRDefault="009D10B4" w:rsidP="009D10B4">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2134"/>
        <w:gridCol w:w="1926"/>
        <w:gridCol w:w="1539"/>
        <w:gridCol w:w="1011"/>
        <w:gridCol w:w="1143"/>
        <w:gridCol w:w="1129"/>
      </w:tblGrid>
      <w:tr w:rsidR="00AC305C" w:rsidRPr="008B6008" w14:paraId="6A54CDB4" w14:textId="77777777" w:rsidTr="009D10B4">
        <w:trPr>
          <w:trHeight w:val="1221"/>
        </w:trPr>
        <w:tc>
          <w:tcPr>
            <w:tcW w:w="274" w:type="pct"/>
          </w:tcPr>
          <w:p w14:paraId="76C7FE27" w14:textId="77777777" w:rsidR="009D10B4" w:rsidRPr="008B6008" w:rsidRDefault="009D10B4" w:rsidP="009D10B4">
            <w:pPr>
              <w:rPr>
                <w:b/>
              </w:rPr>
            </w:pPr>
          </w:p>
          <w:p w14:paraId="716E1154" w14:textId="77777777" w:rsidR="009D10B4" w:rsidRPr="008B6008" w:rsidRDefault="009D10B4" w:rsidP="009D10B4">
            <w:pPr>
              <w:rPr>
                <w:b/>
              </w:rPr>
            </w:pPr>
            <w:r w:rsidRPr="008B6008">
              <w:rPr>
                <w:b/>
              </w:rPr>
              <w:t xml:space="preserve">Nr </w:t>
            </w:r>
            <w:proofErr w:type="spellStart"/>
            <w:r w:rsidRPr="008B6008">
              <w:rPr>
                <w:b/>
              </w:rPr>
              <w:t>crt</w:t>
            </w:r>
            <w:proofErr w:type="spellEnd"/>
          </w:p>
        </w:tc>
        <w:tc>
          <w:tcPr>
            <w:tcW w:w="1136" w:type="pct"/>
          </w:tcPr>
          <w:p w14:paraId="269BCAC3" w14:textId="77777777" w:rsidR="009D10B4" w:rsidRPr="008B6008" w:rsidRDefault="009D10B4" w:rsidP="009D10B4">
            <w:pPr>
              <w:rPr>
                <w:b/>
              </w:rPr>
            </w:pPr>
          </w:p>
          <w:p w14:paraId="41BE6F6F" w14:textId="77777777" w:rsidR="009D10B4" w:rsidRPr="008B6008" w:rsidRDefault="009D10B4" w:rsidP="009D10B4">
            <w:pPr>
              <w:rPr>
                <w:b/>
              </w:rPr>
            </w:pPr>
          </w:p>
          <w:p w14:paraId="41C5D1F0" w14:textId="77777777" w:rsidR="009D10B4" w:rsidRPr="008B6008" w:rsidRDefault="009D10B4" w:rsidP="009D10B4">
            <w:pPr>
              <w:rPr>
                <w:b/>
              </w:rPr>
            </w:pPr>
            <w:r w:rsidRPr="008B6008">
              <w:rPr>
                <w:b/>
              </w:rPr>
              <w:t>Obiectul contractului</w:t>
            </w:r>
          </w:p>
        </w:tc>
        <w:tc>
          <w:tcPr>
            <w:tcW w:w="1025" w:type="pct"/>
          </w:tcPr>
          <w:p w14:paraId="5D13AB25" w14:textId="77777777" w:rsidR="009D10B4" w:rsidRPr="008B6008" w:rsidRDefault="009D10B4" w:rsidP="009D10B4">
            <w:pPr>
              <w:rPr>
                <w:b/>
              </w:rPr>
            </w:pPr>
          </w:p>
          <w:p w14:paraId="569984CE" w14:textId="77777777" w:rsidR="009D10B4" w:rsidRPr="008B6008" w:rsidRDefault="009D10B4" w:rsidP="009D10B4">
            <w:pPr>
              <w:rPr>
                <w:b/>
              </w:rPr>
            </w:pPr>
            <w:r w:rsidRPr="008B6008">
              <w:rPr>
                <w:b/>
              </w:rPr>
              <w:t>Denumirea, adresa și date de contact beneficiar/client</w:t>
            </w:r>
          </w:p>
        </w:tc>
        <w:tc>
          <w:tcPr>
            <w:tcW w:w="816" w:type="pct"/>
          </w:tcPr>
          <w:p w14:paraId="5A88AEEC" w14:textId="3953B252" w:rsidR="009D10B4" w:rsidRPr="008B6008" w:rsidRDefault="009D10B4" w:rsidP="009D10B4">
            <w:pPr>
              <w:rPr>
                <w:b/>
                <w:vertAlign w:val="superscript"/>
              </w:rPr>
            </w:pPr>
            <w:r w:rsidRPr="008B6008">
              <w:rPr>
                <w:b/>
              </w:rPr>
              <w:t>Calitatea ofertantului</w:t>
            </w:r>
          </w:p>
          <w:p w14:paraId="48AB76A4" w14:textId="77777777" w:rsidR="009D10B4" w:rsidRPr="008B6008" w:rsidRDefault="009D10B4" w:rsidP="009D10B4">
            <w:pPr>
              <w:rPr>
                <w:b/>
              </w:rPr>
            </w:pPr>
            <w:r w:rsidRPr="008B6008">
              <w:rPr>
                <w:b/>
              </w:rPr>
              <w:t>contractant unic/ contractant asociat/ subcontractant</w:t>
            </w:r>
          </w:p>
        </w:tc>
        <w:tc>
          <w:tcPr>
            <w:tcW w:w="538" w:type="pct"/>
          </w:tcPr>
          <w:p w14:paraId="74F3426C" w14:textId="77777777" w:rsidR="009D10B4" w:rsidRPr="008B6008" w:rsidRDefault="009D10B4" w:rsidP="009D10B4">
            <w:pPr>
              <w:rPr>
                <w:b/>
              </w:rPr>
            </w:pPr>
            <w:proofErr w:type="spellStart"/>
            <w:r w:rsidRPr="008B6008">
              <w:rPr>
                <w:b/>
              </w:rPr>
              <w:t>Preţ</w:t>
            </w:r>
            <w:proofErr w:type="spellEnd"/>
            <w:r w:rsidRPr="008B6008">
              <w:rPr>
                <w:b/>
              </w:rPr>
              <w:t xml:space="preserve"> contract în lei (fără TVA)</w:t>
            </w:r>
          </w:p>
        </w:tc>
        <w:tc>
          <w:tcPr>
            <w:tcW w:w="608" w:type="pct"/>
          </w:tcPr>
          <w:p w14:paraId="33482910" w14:textId="77777777" w:rsidR="009D10B4" w:rsidRPr="008B6008" w:rsidRDefault="009D10B4" w:rsidP="009D10B4">
            <w:pPr>
              <w:rPr>
                <w:b/>
              </w:rPr>
            </w:pPr>
            <w:r w:rsidRPr="008B6008">
              <w:rPr>
                <w:b/>
              </w:rPr>
              <w:t>Procent îndeplinit de ofertant (%)</w:t>
            </w:r>
          </w:p>
        </w:tc>
        <w:tc>
          <w:tcPr>
            <w:tcW w:w="601" w:type="pct"/>
          </w:tcPr>
          <w:p w14:paraId="725C2027" w14:textId="77777777" w:rsidR="009D10B4" w:rsidRPr="008B6008" w:rsidRDefault="009D10B4" w:rsidP="009D10B4">
            <w:pPr>
              <w:rPr>
                <w:b/>
              </w:rPr>
            </w:pPr>
          </w:p>
          <w:p w14:paraId="534A7419" w14:textId="6B3509DE" w:rsidR="009D10B4" w:rsidRPr="008B6008" w:rsidRDefault="009D10B4" w:rsidP="009D10B4">
            <w:pPr>
              <w:rPr>
                <w:b/>
              </w:rPr>
            </w:pPr>
            <w:r w:rsidRPr="008B6008">
              <w:rPr>
                <w:b/>
              </w:rPr>
              <w:t>Perioadă derulare contract</w:t>
            </w:r>
          </w:p>
        </w:tc>
      </w:tr>
      <w:tr w:rsidR="00AC305C" w:rsidRPr="008B6008" w14:paraId="6011C78F" w14:textId="77777777" w:rsidTr="009D10B4">
        <w:trPr>
          <w:trHeight w:val="806"/>
        </w:trPr>
        <w:tc>
          <w:tcPr>
            <w:tcW w:w="274" w:type="pct"/>
          </w:tcPr>
          <w:p w14:paraId="52645E70" w14:textId="77777777" w:rsidR="009D10B4" w:rsidRPr="008B6008" w:rsidRDefault="009D10B4" w:rsidP="009D10B4">
            <w:r w:rsidRPr="008B6008">
              <w:t>1.</w:t>
            </w:r>
          </w:p>
        </w:tc>
        <w:tc>
          <w:tcPr>
            <w:tcW w:w="1136" w:type="pct"/>
          </w:tcPr>
          <w:p w14:paraId="6F87C5AD" w14:textId="77777777" w:rsidR="009D10B4" w:rsidRPr="008B6008" w:rsidRDefault="009D10B4" w:rsidP="009D10B4"/>
        </w:tc>
        <w:tc>
          <w:tcPr>
            <w:tcW w:w="1025" w:type="pct"/>
          </w:tcPr>
          <w:p w14:paraId="46B779A1" w14:textId="77777777" w:rsidR="009D10B4" w:rsidRPr="008B6008" w:rsidRDefault="009D10B4" w:rsidP="009D10B4"/>
        </w:tc>
        <w:tc>
          <w:tcPr>
            <w:tcW w:w="816" w:type="pct"/>
          </w:tcPr>
          <w:p w14:paraId="07C1F207" w14:textId="77777777" w:rsidR="009D10B4" w:rsidRPr="008B6008" w:rsidRDefault="009D10B4" w:rsidP="009D10B4"/>
        </w:tc>
        <w:tc>
          <w:tcPr>
            <w:tcW w:w="538" w:type="pct"/>
          </w:tcPr>
          <w:p w14:paraId="366EB688" w14:textId="77777777" w:rsidR="009D10B4" w:rsidRPr="008B6008" w:rsidRDefault="009D10B4" w:rsidP="009D10B4"/>
        </w:tc>
        <w:tc>
          <w:tcPr>
            <w:tcW w:w="608" w:type="pct"/>
          </w:tcPr>
          <w:p w14:paraId="505D5DE4" w14:textId="77777777" w:rsidR="009D10B4" w:rsidRPr="008B6008" w:rsidRDefault="009D10B4" w:rsidP="009D10B4"/>
        </w:tc>
        <w:tc>
          <w:tcPr>
            <w:tcW w:w="601" w:type="pct"/>
          </w:tcPr>
          <w:p w14:paraId="28E7CF8B" w14:textId="77777777" w:rsidR="009D10B4" w:rsidRPr="008B6008" w:rsidRDefault="009D10B4" w:rsidP="009D10B4"/>
        </w:tc>
      </w:tr>
      <w:tr w:rsidR="00AC305C" w:rsidRPr="008B6008" w14:paraId="31EC3D7E" w14:textId="77777777" w:rsidTr="009D10B4">
        <w:trPr>
          <w:trHeight w:val="808"/>
        </w:trPr>
        <w:tc>
          <w:tcPr>
            <w:tcW w:w="274" w:type="pct"/>
          </w:tcPr>
          <w:p w14:paraId="25219E67" w14:textId="77777777" w:rsidR="009D10B4" w:rsidRPr="008B6008" w:rsidRDefault="009D10B4" w:rsidP="009D10B4">
            <w:r w:rsidRPr="008B6008">
              <w:t>2.</w:t>
            </w:r>
          </w:p>
        </w:tc>
        <w:tc>
          <w:tcPr>
            <w:tcW w:w="1136" w:type="pct"/>
          </w:tcPr>
          <w:p w14:paraId="15C6AD03" w14:textId="77777777" w:rsidR="009D10B4" w:rsidRPr="008B6008" w:rsidRDefault="009D10B4" w:rsidP="009D10B4"/>
        </w:tc>
        <w:tc>
          <w:tcPr>
            <w:tcW w:w="1025" w:type="pct"/>
          </w:tcPr>
          <w:p w14:paraId="01E80C88" w14:textId="77777777" w:rsidR="009D10B4" w:rsidRPr="008B6008" w:rsidRDefault="009D10B4" w:rsidP="009D10B4"/>
        </w:tc>
        <w:tc>
          <w:tcPr>
            <w:tcW w:w="816" w:type="pct"/>
          </w:tcPr>
          <w:p w14:paraId="3E3578FA" w14:textId="77777777" w:rsidR="009D10B4" w:rsidRPr="008B6008" w:rsidRDefault="009D10B4" w:rsidP="009D10B4"/>
        </w:tc>
        <w:tc>
          <w:tcPr>
            <w:tcW w:w="538" w:type="pct"/>
          </w:tcPr>
          <w:p w14:paraId="246ED1D0" w14:textId="77777777" w:rsidR="009D10B4" w:rsidRPr="008B6008" w:rsidRDefault="009D10B4" w:rsidP="009D10B4"/>
        </w:tc>
        <w:tc>
          <w:tcPr>
            <w:tcW w:w="608" w:type="pct"/>
          </w:tcPr>
          <w:p w14:paraId="4A73CB83" w14:textId="77777777" w:rsidR="009D10B4" w:rsidRPr="008B6008" w:rsidRDefault="009D10B4" w:rsidP="009D10B4"/>
        </w:tc>
        <w:tc>
          <w:tcPr>
            <w:tcW w:w="601" w:type="pct"/>
          </w:tcPr>
          <w:p w14:paraId="57534E35" w14:textId="77777777" w:rsidR="009D10B4" w:rsidRPr="008B6008" w:rsidRDefault="009D10B4" w:rsidP="009D10B4"/>
        </w:tc>
      </w:tr>
      <w:tr w:rsidR="00AC305C" w:rsidRPr="008B6008" w14:paraId="0A5809F9" w14:textId="77777777" w:rsidTr="009D10B4">
        <w:trPr>
          <w:trHeight w:val="432"/>
        </w:trPr>
        <w:tc>
          <w:tcPr>
            <w:tcW w:w="274" w:type="pct"/>
          </w:tcPr>
          <w:p w14:paraId="4EFFD660" w14:textId="77777777" w:rsidR="009D10B4" w:rsidRPr="008B6008" w:rsidRDefault="009D10B4" w:rsidP="009D10B4">
            <w:r w:rsidRPr="008B6008">
              <w:t>3.</w:t>
            </w:r>
          </w:p>
        </w:tc>
        <w:tc>
          <w:tcPr>
            <w:tcW w:w="1136" w:type="pct"/>
          </w:tcPr>
          <w:p w14:paraId="47D00547" w14:textId="77777777" w:rsidR="009D10B4" w:rsidRPr="008B6008" w:rsidRDefault="009D10B4" w:rsidP="009D10B4"/>
        </w:tc>
        <w:tc>
          <w:tcPr>
            <w:tcW w:w="1025" w:type="pct"/>
          </w:tcPr>
          <w:p w14:paraId="12675DEC" w14:textId="77777777" w:rsidR="009D10B4" w:rsidRPr="008B6008" w:rsidRDefault="009D10B4" w:rsidP="009D10B4"/>
        </w:tc>
        <w:tc>
          <w:tcPr>
            <w:tcW w:w="816" w:type="pct"/>
          </w:tcPr>
          <w:p w14:paraId="228AD425" w14:textId="77777777" w:rsidR="009D10B4" w:rsidRPr="008B6008" w:rsidRDefault="009D10B4" w:rsidP="009D10B4"/>
        </w:tc>
        <w:tc>
          <w:tcPr>
            <w:tcW w:w="538" w:type="pct"/>
          </w:tcPr>
          <w:p w14:paraId="42F945C4" w14:textId="77777777" w:rsidR="009D10B4" w:rsidRPr="008B6008" w:rsidRDefault="009D10B4" w:rsidP="009D10B4"/>
        </w:tc>
        <w:tc>
          <w:tcPr>
            <w:tcW w:w="608" w:type="pct"/>
          </w:tcPr>
          <w:p w14:paraId="6FF63E20" w14:textId="77777777" w:rsidR="009D10B4" w:rsidRPr="008B6008" w:rsidRDefault="009D10B4" w:rsidP="009D10B4"/>
        </w:tc>
        <w:tc>
          <w:tcPr>
            <w:tcW w:w="601" w:type="pct"/>
          </w:tcPr>
          <w:p w14:paraId="54BA4E3B" w14:textId="77777777" w:rsidR="009D10B4" w:rsidRPr="008B6008" w:rsidRDefault="009D10B4" w:rsidP="009D10B4"/>
        </w:tc>
      </w:tr>
    </w:tbl>
    <w:p w14:paraId="230E90AE" w14:textId="77777777" w:rsidR="00402893" w:rsidRPr="008B6008" w:rsidRDefault="00402893" w:rsidP="00B505C1"/>
    <w:p w14:paraId="594BEED9" w14:textId="77777777" w:rsidR="009D10B4" w:rsidRPr="008B6008" w:rsidRDefault="009D10B4" w:rsidP="009D10B4">
      <w:r w:rsidRPr="008B6008">
        <w:t xml:space="preserve">Data completării: ………………………….. </w:t>
      </w:r>
    </w:p>
    <w:p w14:paraId="5116EFA5" w14:textId="77777777" w:rsidR="009D10B4" w:rsidRPr="008B6008" w:rsidRDefault="009D10B4" w:rsidP="009D10B4"/>
    <w:p w14:paraId="77F46D99" w14:textId="77777777" w:rsidR="009D10B4" w:rsidRPr="008B6008" w:rsidRDefault="009D10B4" w:rsidP="009D10B4">
      <w:r w:rsidRPr="008B6008">
        <w:t>(numele și funcția persoanei autorizate)</w:t>
      </w:r>
    </w:p>
    <w:p w14:paraId="771D6C8E" w14:textId="77777777" w:rsidR="009D10B4" w:rsidRPr="008B6008" w:rsidRDefault="009D10B4" w:rsidP="009D10B4">
      <w:r w:rsidRPr="008B6008">
        <w:t>.................................</w:t>
      </w:r>
    </w:p>
    <w:p w14:paraId="3EDA8C08" w14:textId="77777777" w:rsidR="009D10B4" w:rsidRDefault="009D10B4" w:rsidP="009D10B4">
      <w:r w:rsidRPr="008B6008">
        <w:t>(semnătura persoanei autorizate)</w:t>
      </w:r>
    </w:p>
    <w:p w14:paraId="6F684E58" w14:textId="77777777" w:rsidR="0081645E" w:rsidRPr="008B6008" w:rsidRDefault="0081645E" w:rsidP="009D10B4"/>
    <w:p w14:paraId="1F0146E1" w14:textId="77777777" w:rsidR="0081645E" w:rsidRDefault="00AB0616">
      <w:pPr>
        <w:spacing w:after="160" w:line="252" w:lineRule="auto"/>
        <w:sectPr w:rsidR="0081645E" w:rsidSect="0081645E">
          <w:type w:val="continuous"/>
          <w:pgSz w:w="12240" w:h="15840"/>
          <w:pgMar w:top="1417" w:right="1417" w:bottom="1417" w:left="1417" w:header="708" w:footer="708" w:gutter="0"/>
          <w:pgNumType w:start="1"/>
          <w:cols w:space="708"/>
          <w:docGrid w:linePitch="299"/>
        </w:sectPr>
      </w:pPr>
      <w:r w:rsidRPr="008B6008">
        <w:br w:type="page"/>
      </w:r>
    </w:p>
    <w:p w14:paraId="6CF049CB" w14:textId="49F6425E" w:rsidR="00AB0616" w:rsidRPr="008B6008" w:rsidRDefault="00AB0616">
      <w:pPr>
        <w:spacing w:after="160" w:line="252" w:lineRule="auto"/>
      </w:pPr>
    </w:p>
    <w:p w14:paraId="45481AA8" w14:textId="77777777" w:rsidR="00AC305C" w:rsidRPr="008B6008" w:rsidRDefault="00AC305C" w:rsidP="00AC305C">
      <w:r w:rsidRPr="008B6008">
        <w:t>Operator economic</w:t>
      </w:r>
    </w:p>
    <w:p w14:paraId="7A3388E7" w14:textId="77777777" w:rsidR="00AC305C" w:rsidRPr="008B6008" w:rsidRDefault="00AC305C" w:rsidP="00AC305C">
      <w:r w:rsidRPr="008B6008">
        <w:t>................................</w:t>
      </w:r>
    </w:p>
    <w:p w14:paraId="2617F902" w14:textId="77777777" w:rsidR="00AC305C" w:rsidRPr="008B6008" w:rsidRDefault="00AC305C" w:rsidP="00AC305C">
      <w:r w:rsidRPr="008B6008">
        <w:t>(</w:t>
      </w:r>
      <w:r w:rsidRPr="008B6008">
        <w:rPr>
          <w:i/>
        </w:rPr>
        <w:t>denumirea, adresa, CUI, J</w:t>
      </w:r>
      <w:r w:rsidRPr="008B6008">
        <w:t>)</w:t>
      </w:r>
    </w:p>
    <w:p w14:paraId="00B89B92" w14:textId="77777777" w:rsidR="00AC305C" w:rsidRPr="008B6008" w:rsidRDefault="00AC305C" w:rsidP="00AC305C"/>
    <w:p w14:paraId="4534DB59" w14:textId="77777777" w:rsidR="00AC305C" w:rsidRPr="008B6008" w:rsidRDefault="00AC305C" w:rsidP="00AC305C"/>
    <w:p w14:paraId="17CFBEBA" w14:textId="77777777" w:rsidR="00AC305C" w:rsidRPr="008B6008" w:rsidRDefault="00AC305C" w:rsidP="00AC305C"/>
    <w:p w14:paraId="17D498E6" w14:textId="77777777" w:rsidR="00AC305C" w:rsidRPr="008B6008" w:rsidRDefault="00AC305C" w:rsidP="00AC305C"/>
    <w:p w14:paraId="51FA734A" w14:textId="77777777" w:rsidR="00AC305C" w:rsidRPr="008B6008" w:rsidRDefault="00AC305C" w:rsidP="00AC305C"/>
    <w:p w14:paraId="1330F86F" w14:textId="18740040" w:rsidR="00AC305C" w:rsidRPr="008B6008" w:rsidRDefault="006C3F69" w:rsidP="00AC305C">
      <w:pPr>
        <w:rPr>
          <w:b/>
        </w:rPr>
      </w:pPr>
      <w:r w:rsidRPr="008B6008">
        <w:rPr>
          <w:b/>
        </w:rPr>
        <w:t xml:space="preserve">Anexa privind </w:t>
      </w:r>
      <w:r w:rsidR="0068499E" w:rsidRPr="008B6008">
        <w:rPr>
          <w:b/>
        </w:rPr>
        <w:t>P</w:t>
      </w:r>
      <w:r w:rsidR="00F82392" w:rsidRPr="008B6008">
        <w:rPr>
          <w:b/>
        </w:rPr>
        <w:t>ărțile</w:t>
      </w:r>
      <w:r w:rsidR="00AC305C" w:rsidRPr="008B6008">
        <w:rPr>
          <w:b/>
        </w:rPr>
        <w:t xml:space="preserve"> din contract care urmează a fi îndeplinite de </w:t>
      </w:r>
      <w:r w:rsidR="00F82392" w:rsidRPr="008B6008">
        <w:rPr>
          <w:b/>
        </w:rPr>
        <w:t>subcontractanți</w:t>
      </w:r>
      <w:r w:rsidR="00D948C3">
        <w:rPr>
          <w:b/>
        </w:rPr>
        <w:t>/asociați</w:t>
      </w:r>
      <w:r w:rsidR="00AC305C" w:rsidRPr="008B6008">
        <w:rPr>
          <w:b/>
        </w:rPr>
        <w:t xml:space="preserve"> </w:t>
      </w:r>
      <w:r w:rsidR="00F82392" w:rsidRPr="008B6008">
        <w:rPr>
          <w:b/>
        </w:rPr>
        <w:t>și</w:t>
      </w:r>
      <w:r w:rsidR="00AC305C" w:rsidRPr="008B6008">
        <w:rPr>
          <w:b/>
        </w:rPr>
        <w:t xml:space="preserve"> specializarea acestora</w:t>
      </w:r>
    </w:p>
    <w:p w14:paraId="58B766C1" w14:textId="77777777" w:rsidR="00AC305C" w:rsidRPr="008B6008" w:rsidRDefault="00AC305C" w:rsidP="00AC305C">
      <w:pPr>
        <w:rPr>
          <w:b/>
        </w:rPr>
      </w:pPr>
    </w:p>
    <w:p w14:paraId="0EEDEF4E" w14:textId="77777777" w:rsidR="00AC305C" w:rsidRPr="008B6008" w:rsidRDefault="00AC305C" w:rsidP="00AC305C">
      <w:r w:rsidRPr="008B6008">
        <w:t>Subsemnatul</w:t>
      </w:r>
      <w:r w:rsidRPr="008B6008">
        <w:tab/>
        <w:t>....................................</w:t>
      </w:r>
      <w:r w:rsidRPr="008B6008">
        <w:tab/>
        <w:t>(</w:t>
      </w:r>
      <w:r w:rsidRPr="008B6008">
        <w:rPr>
          <w:i/>
        </w:rPr>
        <w:t>nume,</w:t>
      </w:r>
      <w:r w:rsidRPr="008B6008">
        <w:rPr>
          <w:i/>
        </w:rPr>
        <w:tab/>
        <w:t>prenume</w:t>
      </w:r>
      <w:r w:rsidRPr="008B6008">
        <w:t>),</w:t>
      </w:r>
      <w:r w:rsidRPr="008B6008">
        <w:tab/>
        <w:t>reprezentant/împuternicit</w:t>
      </w:r>
      <w:r w:rsidRPr="008B6008">
        <w:tab/>
        <w:t>al</w:t>
      </w:r>
    </w:p>
    <w:p w14:paraId="44535960" w14:textId="40836310" w:rsidR="00AC305C" w:rsidRPr="008B6008" w:rsidRDefault="00AC305C" w:rsidP="00AC305C">
      <w:r w:rsidRPr="008B6008">
        <w:t>...........................</w:t>
      </w:r>
      <w:r w:rsidR="006C3F69" w:rsidRPr="008B6008">
        <w:t xml:space="preserve"> </w:t>
      </w:r>
      <w:r w:rsidRPr="008B6008">
        <w:t>(</w:t>
      </w:r>
      <w:r w:rsidRPr="008B6008">
        <w:rPr>
          <w:i/>
        </w:rPr>
        <w:t>denumirea</w:t>
      </w:r>
      <w:r w:rsidRPr="008B6008">
        <w:rPr>
          <w:i/>
        </w:rPr>
        <w:tab/>
        <w:t>operatorului</w:t>
      </w:r>
      <w:r w:rsidRPr="008B6008">
        <w:rPr>
          <w:i/>
        </w:rPr>
        <w:tab/>
        <w:t>economic/asocierii</w:t>
      </w:r>
      <w:r w:rsidRPr="008B6008">
        <w:t>),</w:t>
      </w:r>
      <w:r w:rsidRPr="008B6008">
        <w:tab/>
        <w:t>cu</w:t>
      </w:r>
      <w:r w:rsidRPr="008B6008">
        <w:tab/>
        <w:t>sediul</w:t>
      </w:r>
      <w:r w:rsidRPr="008B6008">
        <w:tab/>
        <w:t>î</w:t>
      </w:r>
      <w:r w:rsidR="006C3F69" w:rsidRPr="008B6008">
        <w:t xml:space="preserve">n </w:t>
      </w:r>
      <w:r w:rsidRPr="008B6008">
        <w:t>.......................... (</w:t>
      </w:r>
      <w:r w:rsidRPr="008B6008">
        <w:rPr>
          <w:i/>
        </w:rPr>
        <w:t>adresa operatorului economic/liderului asocierii</w:t>
      </w:r>
      <w:r w:rsidRPr="008B6008">
        <w:t xml:space="preserve">), în calitate de ofertant la procedura de </w:t>
      </w:r>
      <w:r w:rsidR="00676B2E" w:rsidRPr="008B6008">
        <w:t>achiziție</w:t>
      </w:r>
      <w:r w:rsidRPr="008B6008">
        <w:t xml:space="preserve"> prin procedură competitivă a unui sistem fotovoltaic organizată de achizitorul </w:t>
      </w:r>
      <w:r w:rsidR="00F82392" w:rsidRPr="008B6008">
        <w:t>...............</w:t>
      </w:r>
      <w:r w:rsidRPr="008B6008">
        <w:t xml:space="preserve">, achiziție </w:t>
      </w:r>
      <w:r w:rsidR="00F82392" w:rsidRPr="008B6008">
        <w:t>finanțată</w:t>
      </w:r>
      <w:r w:rsidRPr="008B6008">
        <w:t xml:space="preserve"> prin </w:t>
      </w:r>
      <w:r w:rsidR="00F82392" w:rsidRPr="008B6008">
        <w:t>......................</w:t>
      </w:r>
      <w:r w:rsidRPr="008B6008">
        <w:t xml:space="preserve"> în cadrul proiectului </w:t>
      </w:r>
      <w:r w:rsidR="00F82392" w:rsidRPr="008B6008">
        <w:t>..........................</w:t>
      </w:r>
      <w:r w:rsidRPr="008B6008">
        <w:rPr>
          <w:i/>
        </w:rPr>
        <w:t xml:space="preserve">, </w:t>
      </w:r>
      <w:r w:rsidRPr="008B6008">
        <w:t xml:space="preserve">declar pe proprie răspundere, sub sancțiunea falsului în declarații, așa cum este acesta prevăzut la art. 326 din Legea nr. 286/2009 privind Codul penal, cu modificările </w:t>
      </w:r>
      <w:r w:rsidR="006C3F69" w:rsidRPr="008B6008">
        <w:t xml:space="preserve"> </w:t>
      </w:r>
      <w:r w:rsidRPr="008B6008">
        <w:t>și completările ulterioare, că datele prezentate în tabelul anexat mai jos sunt reale.</w:t>
      </w:r>
    </w:p>
    <w:p w14:paraId="679CF373" w14:textId="77777777" w:rsidR="00AC305C" w:rsidRPr="008B6008" w:rsidRDefault="00AC305C" w:rsidP="00AC305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8"/>
        <w:gridCol w:w="2304"/>
        <w:gridCol w:w="3458"/>
        <w:gridCol w:w="2836"/>
      </w:tblGrid>
      <w:tr w:rsidR="00AC305C" w:rsidRPr="008B6008" w14:paraId="145A5E37" w14:textId="77777777" w:rsidTr="006C3F69">
        <w:trPr>
          <w:trHeight w:val="755"/>
        </w:trPr>
        <w:tc>
          <w:tcPr>
            <w:tcW w:w="424" w:type="pct"/>
          </w:tcPr>
          <w:p w14:paraId="0B34695C" w14:textId="77777777" w:rsidR="00AC305C" w:rsidRPr="008B6008" w:rsidRDefault="00AC305C" w:rsidP="00AC305C"/>
          <w:p w14:paraId="74BA9515" w14:textId="77777777" w:rsidR="00AC305C" w:rsidRPr="008B6008" w:rsidRDefault="00AC305C" w:rsidP="00AC305C">
            <w:pPr>
              <w:rPr>
                <w:b/>
              </w:rPr>
            </w:pPr>
            <w:r w:rsidRPr="008B6008">
              <w:rPr>
                <w:b/>
              </w:rPr>
              <w:t>Nr.</w:t>
            </w:r>
          </w:p>
        </w:tc>
        <w:tc>
          <w:tcPr>
            <w:tcW w:w="1226" w:type="pct"/>
          </w:tcPr>
          <w:p w14:paraId="34F63C58" w14:textId="6AF2185C" w:rsidR="00AC305C" w:rsidRPr="008B6008" w:rsidRDefault="00AC305C" w:rsidP="006C3F69">
            <w:pPr>
              <w:jc w:val="left"/>
              <w:rPr>
                <w:b/>
              </w:rPr>
            </w:pPr>
            <w:r w:rsidRPr="008B6008">
              <w:rPr>
                <w:b/>
              </w:rPr>
              <w:t>Denumire</w:t>
            </w:r>
            <w:r w:rsidR="006C3F69" w:rsidRPr="008B6008">
              <w:rPr>
                <w:b/>
              </w:rPr>
              <w:t xml:space="preserve"> </w:t>
            </w:r>
            <w:r w:rsidR="003E4603" w:rsidRPr="008B6008">
              <w:rPr>
                <w:b/>
              </w:rPr>
              <w:t>și</w:t>
            </w:r>
            <w:r w:rsidR="006C3F69" w:rsidRPr="008B6008">
              <w:rPr>
                <w:b/>
              </w:rPr>
              <w:t xml:space="preserve"> </w:t>
            </w:r>
            <w:r w:rsidRPr="008B6008">
              <w:rPr>
                <w:b/>
              </w:rPr>
              <w:t>sediu subcontractant</w:t>
            </w:r>
            <w:r w:rsidR="00CA36C9">
              <w:rPr>
                <w:b/>
              </w:rPr>
              <w:t>/asociat</w:t>
            </w:r>
          </w:p>
        </w:tc>
        <w:tc>
          <w:tcPr>
            <w:tcW w:w="1840" w:type="pct"/>
          </w:tcPr>
          <w:p w14:paraId="6575BD3B" w14:textId="55630AF7" w:rsidR="00AC305C" w:rsidRPr="008B6008" w:rsidRDefault="00AC305C" w:rsidP="006C3F69">
            <w:pPr>
              <w:jc w:val="left"/>
              <w:rPr>
                <w:b/>
              </w:rPr>
            </w:pPr>
            <w:r w:rsidRPr="008B6008">
              <w:rPr>
                <w:b/>
              </w:rPr>
              <w:t>Partea/</w:t>
            </w:r>
            <w:r w:rsidR="006C3F69" w:rsidRPr="008B6008">
              <w:rPr>
                <w:b/>
              </w:rPr>
              <w:t xml:space="preserve">părțile </w:t>
            </w:r>
            <w:r w:rsidRPr="008B6008">
              <w:rPr>
                <w:b/>
              </w:rPr>
              <w:t>din</w:t>
            </w:r>
            <w:r w:rsidR="006C3F69" w:rsidRPr="008B6008">
              <w:rPr>
                <w:b/>
              </w:rPr>
              <w:t xml:space="preserve"> </w:t>
            </w:r>
            <w:r w:rsidRPr="008B6008">
              <w:rPr>
                <w:b/>
              </w:rPr>
              <w:t>contract</w:t>
            </w:r>
            <w:r w:rsidR="006C3F69" w:rsidRPr="008B6008">
              <w:rPr>
                <w:b/>
              </w:rPr>
              <w:t xml:space="preserve"> </w:t>
            </w:r>
            <w:r w:rsidRPr="008B6008">
              <w:rPr>
                <w:b/>
              </w:rPr>
              <w:t>ce urmează a fi subcontractate</w:t>
            </w:r>
            <w:r w:rsidR="00CA36C9">
              <w:rPr>
                <w:b/>
              </w:rPr>
              <w:t>/prestate de asociat</w:t>
            </w:r>
          </w:p>
        </w:tc>
        <w:tc>
          <w:tcPr>
            <w:tcW w:w="1509" w:type="pct"/>
          </w:tcPr>
          <w:p w14:paraId="70E9624A" w14:textId="57F8A504" w:rsidR="00AC305C" w:rsidRPr="008B6008" w:rsidRDefault="00AC305C" w:rsidP="006C3F69">
            <w:pPr>
              <w:jc w:val="left"/>
              <w:rPr>
                <w:b/>
              </w:rPr>
            </w:pPr>
            <w:r w:rsidRPr="008B6008">
              <w:rPr>
                <w:b/>
              </w:rPr>
              <w:t>Acord subcontractant</w:t>
            </w:r>
            <w:r w:rsidR="00CA36C9">
              <w:rPr>
                <w:b/>
              </w:rPr>
              <w:t>/asociat</w:t>
            </w:r>
          </w:p>
          <w:p w14:paraId="446C9344" w14:textId="1294A628" w:rsidR="00AC305C" w:rsidRPr="008B6008" w:rsidRDefault="00AC305C" w:rsidP="006C3F69">
            <w:pPr>
              <w:jc w:val="left"/>
            </w:pPr>
            <w:r w:rsidRPr="008B6008">
              <w:t>(Nume,</w:t>
            </w:r>
            <w:r w:rsidRPr="008B6008">
              <w:tab/>
              <w:t>prenume</w:t>
            </w:r>
            <w:r w:rsidR="006C3F69" w:rsidRPr="008B6008">
              <w:t xml:space="preserve"> </w:t>
            </w:r>
            <w:r w:rsidRPr="008B6008">
              <w:t>și semnătură)</w:t>
            </w:r>
          </w:p>
        </w:tc>
      </w:tr>
      <w:tr w:rsidR="00AC305C" w:rsidRPr="008B6008" w14:paraId="20E3B8D4" w14:textId="77777777" w:rsidTr="006C3F69">
        <w:trPr>
          <w:trHeight w:val="251"/>
        </w:trPr>
        <w:tc>
          <w:tcPr>
            <w:tcW w:w="424" w:type="pct"/>
          </w:tcPr>
          <w:p w14:paraId="69DD1488" w14:textId="77777777" w:rsidR="00AC305C" w:rsidRPr="008B6008" w:rsidRDefault="00AC305C" w:rsidP="00AC305C">
            <w:r w:rsidRPr="008B6008">
              <w:t>1.</w:t>
            </w:r>
          </w:p>
        </w:tc>
        <w:tc>
          <w:tcPr>
            <w:tcW w:w="1226" w:type="pct"/>
          </w:tcPr>
          <w:p w14:paraId="61699A38" w14:textId="77777777" w:rsidR="00AC305C" w:rsidRPr="008B6008" w:rsidRDefault="00AC305C" w:rsidP="00AC305C"/>
        </w:tc>
        <w:tc>
          <w:tcPr>
            <w:tcW w:w="1840" w:type="pct"/>
          </w:tcPr>
          <w:p w14:paraId="2B4E3701" w14:textId="77777777" w:rsidR="00AC305C" w:rsidRPr="008B6008" w:rsidRDefault="00AC305C" w:rsidP="00AC305C"/>
        </w:tc>
        <w:tc>
          <w:tcPr>
            <w:tcW w:w="1509" w:type="pct"/>
          </w:tcPr>
          <w:p w14:paraId="72A0E0FA" w14:textId="77777777" w:rsidR="00AC305C" w:rsidRPr="008B6008" w:rsidRDefault="00AC305C" w:rsidP="00AC305C"/>
        </w:tc>
      </w:tr>
      <w:tr w:rsidR="00AC305C" w:rsidRPr="008B6008" w14:paraId="554B1A43" w14:textId="77777777" w:rsidTr="006C3F69">
        <w:trPr>
          <w:trHeight w:val="252"/>
        </w:trPr>
        <w:tc>
          <w:tcPr>
            <w:tcW w:w="424" w:type="pct"/>
          </w:tcPr>
          <w:p w14:paraId="5B3666F8" w14:textId="77777777" w:rsidR="00AC305C" w:rsidRPr="008B6008" w:rsidRDefault="00AC305C" w:rsidP="00AC305C">
            <w:r w:rsidRPr="008B6008">
              <w:t>2.</w:t>
            </w:r>
          </w:p>
        </w:tc>
        <w:tc>
          <w:tcPr>
            <w:tcW w:w="1226" w:type="pct"/>
          </w:tcPr>
          <w:p w14:paraId="51191CA6" w14:textId="77777777" w:rsidR="00AC305C" w:rsidRPr="008B6008" w:rsidRDefault="00AC305C" w:rsidP="00AC305C"/>
        </w:tc>
        <w:tc>
          <w:tcPr>
            <w:tcW w:w="1840" w:type="pct"/>
          </w:tcPr>
          <w:p w14:paraId="4B6CDD01" w14:textId="77777777" w:rsidR="00AC305C" w:rsidRPr="008B6008" w:rsidRDefault="00AC305C" w:rsidP="00AC305C"/>
        </w:tc>
        <w:tc>
          <w:tcPr>
            <w:tcW w:w="1509" w:type="pct"/>
          </w:tcPr>
          <w:p w14:paraId="2A673AE5" w14:textId="77777777" w:rsidR="00AC305C" w:rsidRPr="008B6008" w:rsidRDefault="00AC305C" w:rsidP="00AC305C"/>
        </w:tc>
      </w:tr>
      <w:tr w:rsidR="00AC305C" w:rsidRPr="008B6008" w14:paraId="5EEC10E5" w14:textId="77777777" w:rsidTr="006C3F69">
        <w:trPr>
          <w:trHeight w:val="251"/>
        </w:trPr>
        <w:tc>
          <w:tcPr>
            <w:tcW w:w="424" w:type="pct"/>
          </w:tcPr>
          <w:p w14:paraId="3D3B6996" w14:textId="77777777" w:rsidR="00AC305C" w:rsidRPr="008B6008" w:rsidRDefault="00AC305C" w:rsidP="00AC305C">
            <w:r w:rsidRPr="008B6008">
              <w:t>...</w:t>
            </w:r>
          </w:p>
        </w:tc>
        <w:tc>
          <w:tcPr>
            <w:tcW w:w="1226" w:type="pct"/>
          </w:tcPr>
          <w:p w14:paraId="2B4E72E4" w14:textId="77777777" w:rsidR="00AC305C" w:rsidRPr="008B6008" w:rsidRDefault="00AC305C" w:rsidP="00AC305C"/>
        </w:tc>
        <w:tc>
          <w:tcPr>
            <w:tcW w:w="1840" w:type="pct"/>
          </w:tcPr>
          <w:p w14:paraId="7B9A4EAB" w14:textId="77777777" w:rsidR="00AC305C" w:rsidRPr="008B6008" w:rsidRDefault="00AC305C" w:rsidP="00AC305C"/>
        </w:tc>
        <w:tc>
          <w:tcPr>
            <w:tcW w:w="1509" w:type="pct"/>
          </w:tcPr>
          <w:p w14:paraId="69C8FF03" w14:textId="77777777" w:rsidR="00AC305C" w:rsidRPr="008B6008" w:rsidRDefault="00AC305C" w:rsidP="00AC305C"/>
        </w:tc>
      </w:tr>
    </w:tbl>
    <w:p w14:paraId="2151163B" w14:textId="77777777" w:rsidR="00AC305C" w:rsidRPr="008B6008" w:rsidRDefault="00AC305C" w:rsidP="00AC305C"/>
    <w:p w14:paraId="3ECEA4A2" w14:textId="77777777" w:rsidR="00AC305C" w:rsidRPr="008B6008" w:rsidRDefault="00AC305C" w:rsidP="00AC305C">
      <w:r w:rsidRPr="008B6008">
        <w:t>Data completării:</w:t>
      </w:r>
    </w:p>
    <w:p w14:paraId="188EB478" w14:textId="77777777" w:rsidR="00AC305C" w:rsidRPr="008B6008" w:rsidRDefault="00AC305C" w:rsidP="00AC305C">
      <w:r w:rsidRPr="008B6008">
        <w:t>.........................</w:t>
      </w:r>
    </w:p>
    <w:p w14:paraId="35AE1C5D" w14:textId="77777777" w:rsidR="00AC305C" w:rsidRPr="008B6008" w:rsidRDefault="00AC305C" w:rsidP="00AC305C">
      <w:r w:rsidRPr="008B6008">
        <w:t>(</w:t>
      </w:r>
      <w:r w:rsidRPr="008B6008">
        <w:rPr>
          <w:i/>
        </w:rPr>
        <w:t>numele și funcția persoanei autorizate</w:t>
      </w:r>
      <w:r w:rsidRPr="008B6008">
        <w:t>)</w:t>
      </w:r>
    </w:p>
    <w:p w14:paraId="7382DB2C" w14:textId="77777777" w:rsidR="00AC305C" w:rsidRPr="008B6008" w:rsidRDefault="00AC305C" w:rsidP="00AC305C">
      <w:r w:rsidRPr="008B6008">
        <w:t>.................................</w:t>
      </w:r>
    </w:p>
    <w:p w14:paraId="1EF4E6D4" w14:textId="7E1F1A72" w:rsidR="009D10B4" w:rsidRPr="008B6008" w:rsidRDefault="00AC305C" w:rsidP="00AC305C">
      <w:r w:rsidRPr="008B6008">
        <w:t>(</w:t>
      </w:r>
      <w:r w:rsidRPr="008B6008">
        <w:rPr>
          <w:i/>
        </w:rPr>
        <w:t>semnătură persoanei autorizate</w:t>
      </w:r>
      <w:r w:rsidRPr="008B6008">
        <w:t>)</w:t>
      </w:r>
    </w:p>
    <w:p w14:paraId="4F1B9A2E" w14:textId="77777777" w:rsidR="006B7D4B" w:rsidRPr="008B6008" w:rsidRDefault="006B7D4B" w:rsidP="00AC305C"/>
    <w:p w14:paraId="53F28D7D" w14:textId="77777777" w:rsidR="0041004C" w:rsidRDefault="0041004C">
      <w:pPr>
        <w:spacing w:after="160" w:line="252" w:lineRule="auto"/>
      </w:pPr>
    </w:p>
    <w:p w14:paraId="1B2AE529" w14:textId="77777777" w:rsidR="0041004C" w:rsidRDefault="0041004C">
      <w:pPr>
        <w:spacing w:after="160" w:line="252" w:lineRule="auto"/>
        <w:sectPr w:rsidR="0041004C" w:rsidSect="0081645E">
          <w:type w:val="continuous"/>
          <w:pgSz w:w="12240" w:h="15840"/>
          <w:pgMar w:top="1417" w:right="1417" w:bottom="1417" w:left="1417" w:header="708" w:footer="708" w:gutter="0"/>
          <w:pgNumType w:start="1"/>
          <w:cols w:space="708"/>
          <w:docGrid w:linePitch="299"/>
        </w:sectPr>
      </w:pPr>
    </w:p>
    <w:p w14:paraId="41A3B11F" w14:textId="185A1C0B" w:rsidR="006B7D4B" w:rsidRPr="008B6008" w:rsidRDefault="006B7D4B">
      <w:pPr>
        <w:spacing w:after="160" w:line="252" w:lineRule="auto"/>
      </w:pPr>
      <w:r w:rsidRPr="008B6008">
        <w:br w:type="page"/>
      </w:r>
    </w:p>
    <w:p w14:paraId="2D7755DE" w14:textId="77777777" w:rsidR="00A35421" w:rsidRPr="00A35421" w:rsidRDefault="00A35421" w:rsidP="00A35421">
      <w:r w:rsidRPr="00A35421">
        <w:lastRenderedPageBreak/>
        <w:t>Ofertant ................................ </w:t>
      </w:r>
    </w:p>
    <w:p w14:paraId="5625ECE7" w14:textId="77777777" w:rsidR="00A35421" w:rsidRDefault="00A35421" w:rsidP="00A35421">
      <w:r w:rsidRPr="00A35421">
        <w:t> (denumirea, adresa, CUI, J) </w:t>
      </w:r>
    </w:p>
    <w:p w14:paraId="470E7701" w14:textId="77777777" w:rsidR="00A35421" w:rsidRPr="00A35421" w:rsidRDefault="00A35421" w:rsidP="00A35421"/>
    <w:p w14:paraId="2BDDD5C7" w14:textId="0DE9AA6A" w:rsidR="00A35421" w:rsidRPr="00A35421" w:rsidRDefault="00A35421" w:rsidP="00A35421">
      <w:r w:rsidRPr="00A35421">
        <w:rPr>
          <w:b/>
          <w:bCs/>
        </w:rPr>
        <w:t>Anexa Declarație privind cifra de afaceri realizată în ultimii 3 ani </w:t>
      </w:r>
    </w:p>
    <w:p w14:paraId="785EFDC5" w14:textId="77777777" w:rsidR="00A35421" w:rsidRPr="00A35421" w:rsidRDefault="00A35421" w:rsidP="00A35421">
      <w:r w:rsidRPr="00A35421">
        <w:t> </w:t>
      </w:r>
    </w:p>
    <w:p w14:paraId="28F38893" w14:textId="10F84505" w:rsidR="00A35421" w:rsidRPr="00A35421" w:rsidRDefault="00A35421" w:rsidP="00A35421">
      <w:r w:rsidRPr="00A35421">
        <w:t> Subsemnatul .................................... (nume, prenume), reprezentant/împuternicit al ............................................................(denumirea ofertantului / asocierii), cu sediul în .................................................. (adresa ofertantului / liderului asocierii), în calitate de ofertant, declar pe proprie răspundere, sub sancțiunea falsului în declarații, așa cum este acesta prevăzut la art. 326 din Legea nr. 286/2009 privind Codul penal, cu modificările și completările ulterioare, că datele prezentate în tabelul de mai jos sunt reale.  </w:t>
      </w:r>
    </w:p>
    <w:p w14:paraId="21CB3BC2" w14:textId="138F5A19" w:rsidR="00A35421" w:rsidRPr="00A35421" w:rsidRDefault="00A35421" w:rsidP="00A35421">
      <w:r w:rsidRPr="00A35421">
        <w:t>Subscrisa declar că informațiile furnizate sunt complete și corecte în fiecare detaliu și înțeleg că achizitorul are dreptul de a solicita, în scopul verificării și confirmării declarației, orice informații suplimentare.  </w:t>
      </w:r>
    </w:p>
    <w:p w14:paraId="0CC0387A" w14:textId="49409486" w:rsidR="00A35421" w:rsidRDefault="00A35421" w:rsidP="00A35421">
      <w:r w:rsidRPr="00A35421">
        <w:t xml:space="preserve">Subscrisa autorizez prin prezenta orice </w:t>
      </w:r>
      <w:r w:rsidR="001B5368" w:rsidRPr="00A35421">
        <w:t>instituție</w:t>
      </w:r>
      <w:r w:rsidRPr="00A35421">
        <w:t xml:space="preserve">, societate, bancă sau alte persoane juridice să furnizeze </w:t>
      </w:r>
      <w:proofErr w:type="spellStart"/>
      <w:r w:rsidRPr="00A35421">
        <w:t>informaţii</w:t>
      </w:r>
      <w:proofErr w:type="spellEnd"/>
      <w:r w:rsidRPr="00A35421">
        <w:t xml:space="preserve"> </w:t>
      </w:r>
      <w:proofErr w:type="spellStart"/>
      <w:r w:rsidRPr="00A35421">
        <w:t>reprezentanţilor</w:t>
      </w:r>
      <w:proofErr w:type="spellEnd"/>
      <w:r w:rsidRPr="00A35421">
        <w:t xml:space="preserve"> </w:t>
      </w:r>
      <w:proofErr w:type="spellStart"/>
      <w:r w:rsidRPr="00A35421">
        <w:t>autorizaţi</w:t>
      </w:r>
      <w:proofErr w:type="spellEnd"/>
      <w:r w:rsidRPr="00A35421">
        <w:t xml:space="preserve"> ai achizitorului, cu privire la orice aspect tehnic </w:t>
      </w:r>
      <w:proofErr w:type="spellStart"/>
      <w:r w:rsidRPr="00A35421">
        <w:t>şi</w:t>
      </w:r>
      <w:proofErr w:type="spellEnd"/>
      <w:r w:rsidRPr="00A35421">
        <w:t xml:space="preserve"> financiar în legătura cu activitatea noastră. </w:t>
      </w:r>
    </w:p>
    <w:p w14:paraId="7A4720EF" w14:textId="77777777" w:rsidR="001B5368" w:rsidRPr="00A35421" w:rsidRDefault="001B5368" w:rsidP="00A3542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5655"/>
      </w:tblGrid>
      <w:tr w:rsidR="00A35421" w:rsidRPr="00A35421" w14:paraId="6F6B9DE5" w14:textId="77777777" w:rsidTr="004C3EF0">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4543603C" w14:textId="77777777" w:rsidR="00A35421" w:rsidRPr="00A35421" w:rsidRDefault="00A35421" w:rsidP="00A35421">
            <w:r w:rsidRPr="00A35421">
              <w:rPr>
                <w:b/>
                <w:bCs/>
              </w:rPr>
              <w:t>An</w:t>
            </w:r>
            <w:r w:rsidRPr="00A35421">
              <w:t>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44CFB550" w14:textId="0E5C32ED" w:rsidR="00A35421" w:rsidRPr="00A35421" w:rsidRDefault="00A35421" w:rsidP="00A35421">
            <w:r w:rsidRPr="00A35421">
              <w:rPr>
                <w:b/>
                <w:bCs/>
              </w:rPr>
              <w:t>Cifra de afaceri realizată</w:t>
            </w:r>
            <w:r w:rsidRPr="00A35421">
              <w:t> </w:t>
            </w:r>
            <w:r w:rsidR="001B5368">
              <w:t>(lei)</w:t>
            </w:r>
          </w:p>
        </w:tc>
      </w:tr>
      <w:tr w:rsidR="00A35421" w:rsidRPr="00A35421" w14:paraId="21377B14" w14:textId="77777777" w:rsidTr="004C3EF0">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0E95403F" w14:textId="77777777" w:rsidR="00A35421" w:rsidRPr="00A35421" w:rsidRDefault="00A35421" w:rsidP="00A35421">
            <w:r w:rsidRPr="00A35421">
              <w:t>2021 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0ECE73A7" w14:textId="77777777" w:rsidR="00A35421" w:rsidRPr="00A35421" w:rsidRDefault="00A35421" w:rsidP="00A35421">
            <w:r w:rsidRPr="00A35421">
              <w:t> </w:t>
            </w:r>
          </w:p>
        </w:tc>
      </w:tr>
      <w:tr w:rsidR="00A35421" w:rsidRPr="00A35421" w14:paraId="7B8148E5" w14:textId="77777777" w:rsidTr="004C3EF0">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8796496" w14:textId="77777777" w:rsidR="00A35421" w:rsidRPr="00A35421" w:rsidRDefault="00A35421" w:rsidP="00A35421">
            <w:r w:rsidRPr="00A35421">
              <w:t>2022 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1414C2C9" w14:textId="77777777" w:rsidR="00A35421" w:rsidRPr="00A35421" w:rsidRDefault="00A35421" w:rsidP="00A35421">
            <w:r w:rsidRPr="00A35421">
              <w:t> </w:t>
            </w:r>
          </w:p>
        </w:tc>
      </w:tr>
      <w:tr w:rsidR="00A35421" w:rsidRPr="00A35421" w14:paraId="25DAA817" w14:textId="77777777" w:rsidTr="004C3EF0">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29D67C05" w14:textId="77777777" w:rsidR="00A35421" w:rsidRPr="00A35421" w:rsidRDefault="00A35421" w:rsidP="00A35421">
            <w:r w:rsidRPr="00A35421">
              <w:t>2023 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246084FD" w14:textId="77777777" w:rsidR="00A35421" w:rsidRPr="00A35421" w:rsidRDefault="00A35421" w:rsidP="00A35421">
            <w:r w:rsidRPr="00A35421">
              <w:t> </w:t>
            </w:r>
          </w:p>
        </w:tc>
      </w:tr>
      <w:tr w:rsidR="00A35421" w:rsidRPr="00A35421" w14:paraId="34F357F9" w14:textId="77777777" w:rsidTr="004C3EF0">
        <w:trPr>
          <w:trHeight w:val="30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506F4D73" w14:textId="77777777" w:rsidR="00A35421" w:rsidRPr="00A35421" w:rsidRDefault="00A35421" w:rsidP="00A35421">
            <w:r w:rsidRPr="00A35421">
              <w:t>Cifra de afaceri medie pe 3 ani  </w:t>
            </w:r>
          </w:p>
        </w:tc>
        <w:tc>
          <w:tcPr>
            <w:tcW w:w="5655" w:type="dxa"/>
            <w:tcBorders>
              <w:top w:val="single" w:sz="6" w:space="0" w:color="auto"/>
              <w:left w:val="single" w:sz="6" w:space="0" w:color="auto"/>
              <w:bottom w:val="single" w:sz="6" w:space="0" w:color="auto"/>
              <w:right w:val="single" w:sz="6" w:space="0" w:color="auto"/>
            </w:tcBorders>
            <w:shd w:val="clear" w:color="auto" w:fill="auto"/>
            <w:hideMark/>
          </w:tcPr>
          <w:p w14:paraId="58FB1F79" w14:textId="77777777" w:rsidR="00A35421" w:rsidRPr="00A35421" w:rsidRDefault="00A35421" w:rsidP="00A35421">
            <w:r w:rsidRPr="00A35421">
              <w:t> </w:t>
            </w:r>
          </w:p>
        </w:tc>
      </w:tr>
    </w:tbl>
    <w:p w14:paraId="7682BE53" w14:textId="77777777" w:rsidR="00A35421" w:rsidRPr="00A35421" w:rsidRDefault="00A35421" w:rsidP="00A35421">
      <w:r w:rsidRPr="00A35421">
        <w:t> </w:t>
      </w:r>
    </w:p>
    <w:p w14:paraId="10CC7250" w14:textId="77777777" w:rsidR="00A35421" w:rsidRPr="00A35421" w:rsidRDefault="00A35421" w:rsidP="00A35421">
      <w:r w:rsidRPr="00A35421">
        <w:t>Data completării:  </w:t>
      </w:r>
    </w:p>
    <w:p w14:paraId="0E4A19CB" w14:textId="77777777" w:rsidR="00A35421" w:rsidRPr="00A35421" w:rsidRDefault="00A35421" w:rsidP="00A35421">
      <w:r w:rsidRPr="00A35421">
        <w:t>........................ </w:t>
      </w:r>
    </w:p>
    <w:p w14:paraId="4BCC3319" w14:textId="77777777" w:rsidR="00A35421" w:rsidRPr="00A35421" w:rsidRDefault="00A35421" w:rsidP="00A35421">
      <w:r w:rsidRPr="00A35421">
        <w:t>(numele și funcția persoanei autorizate) </w:t>
      </w:r>
    </w:p>
    <w:p w14:paraId="73D12251" w14:textId="77777777" w:rsidR="00A35421" w:rsidRPr="00A35421" w:rsidRDefault="00A35421" w:rsidP="00A35421">
      <w:r w:rsidRPr="00A35421">
        <w:t> .................................  </w:t>
      </w:r>
    </w:p>
    <w:p w14:paraId="391E6E45" w14:textId="77777777" w:rsidR="00A35421" w:rsidRPr="00A35421" w:rsidRDefault="00A35421" w:rsidP="00A35421">
      <w:r w:rsidRPr="00A35421">
        <w:t>(semnătură persoanei autorizate) </w:t>
      </w:r>
    </w:p>
    <w:p w14:paraId="3BB9140F" w14:textId="77777777" w:rsidR="00A35421" w:rsidRDefault="00A35421" w:rsidP="008A053D"/>
    <w:p w14:paraId="0AB8A549" w14:textId="77777777" w:rsidR="001B5368" w:rsidRDefault="001B5368" w:rsidP="008A053D">
      <w:pPr>
        <w:sectPr w:rsidR="001B5368" w:rsidSect="00144AAC">
          <w:type w:val="continuous"/>
          <w:pgSz w:w="12240" w:h="15840"/>
          <w:pgMar w:top="1417" w:right="1417" w:bottom="1417" w:left="1417" w:header="708" w:footer="708" w:gutter="0"/>
          <w:pgNumType w:start="0"/>
          <w:cols w:space="708"/>
          <w:docGrid w:linePitch="299"/>
        </w:sectPr>
      </w:pPr>
    </w:p>
    <w:p w14:paraId="09908E1F" w14:textId="5E59F280" w:rsidR="008A053D" w:rsidRPr="008B6008" w:rsidRDefault="008A053D" w:rsidP="008A053D">
      <w:r w:rsidRPr="008B6008">
        <w:lastRenderedPageBreak/>
        <w:t>Operator economic</w:t>
      </w:r>
    </w:p>
    <w:p w14:paraId="09A9006D" w14:textId="77777777" w:rsidR="008A053D" w:rsidRPr="008B6008" w:rsidRDefault="008A053D" w:rsidP="008A053D">
      <w:r w:rsidRPr="008B6008">
        <w:t>................................</w:t>
      </w:r>
    </w:p>
    <w:p w14:paraId="3381FBD0" w14:textId="77777777" w:rsidR="008A053D" w:rsidRPr="008B6008" w:rsidRDefault="008A053D" w:rsidP="008A053D">
      <w:r w:rsidRPr="008B6008">
        <w:t>(</w:t>
      </w:r>
      <w:r w:rsidRPr="008B6008">
        <w:rPr>
          <w:i/>
        </w:rPr>
        <w:t>denumirea, adresa, CUI, J</w:t>
      </w:r>
      <w:r w:rsidRPr="008B6008">
        <w:t>)</w:t>
      </w:r>
    </w:p>
    <w:p w14:paraId="51998502" w14:textId="77777777" w:rsidR="008A053D" w:rsidRPr="008B6008" w:rsidRDefault="008A053D" w:rsidP="00AC305C"/>
    <w:p w14:paraId="7A59600C" w14:textId="6CBB37AC" w:rsidR="006B7D4B" w:rsidRPr="008B6008" w:rsidRDefault="00D31E7A" w:rsidP="00AC305C">
      <w:pPr>
        <w:rPr>
          <w:b/>
          <w:bCs/>
        </w:rPr>
      </w:pPr>
      <w:r w:rsidRPr="008B6008">
        <w:rPr>
          <w:b/>
          <w:bCs/>
        </w:rPr>
        <w:t>Anexa Deviz ofertă</w:t>
      </w:r>
      <w:r w:rsidR="000A30FF">
        <w:rPr>
          <w:rStyle w:val="Referinnotdesubsol"/>
          <w:b/>
          <w:bCs/>
        </w:rPr>
        <w:footnoteReference w:id="1"/>
      </w:r>
    </w:p>
    <w:p w14:paraId="2B54B10D" w14:textId="77777777" w:rsidR="00D31E7A" w:rsidRPr="008B6008" w:rsidRDefault="00D31E7A" w:rsidP="00AC305C"/>
    <w:p w14:paraId="24345C80" w14:textId="6A252EF4" w:rsidR="008A053D" w:rsidRPr="008B6008" w:rsidRDefault="008A053D" w:rsidP="008A053D">
      <w:r w:rsidRPr="008B6008">
        <w:tab/>
      </w:r>
      <w:r w:rsidRPr="008B6008">
        <w:tab/>
      </w:r>
      <w:r w:rsidRPr="008B6008">
        <w:tab/>
      </w:r>
    </w:p>
    <w:p w14:paraId="07CD6D13" w14:textId="77777777" w:rsidR="008A053D" w:rsidRPr="008B6008" w:rsidRDefault="008A053D" w:rsidP="008A053D">
      <w:r w:rsidRPr="008B6008">
        <w:tab/>
        <w:t>DEVIZ GENERAL OFERTĂ</w:t>
      </w:r>
      <w:r w:rsidRPr="008B6008">
        <w:tab/>
      </w:r>
      <w:r w:rsidRPr="008B6008">
        <w:tab/>
      </w:r>
      <w:r w:rsidRPr="008B6008">
        <w:tab/>
      </w:r>
    </w:p>
    <w:p w14:paraId="6EDE2BD2" w14:textId="77777777" w:rsidR="008A053D" w:rsidRPr="008B6008" w:rsidRDefault="008A053D" w:rsidP="008A053D">
      <w:r w:rsidRPr="008B6008">
        <w:tab/>
        <w:t xml:space="preserve">al obiectivului de investiții: </w:t>
      </w:r>
      <w:r w:rsidRPr="008B6008">
        <w:tab/>
      </w:r>
      <w:r w:rsidRPr="008B6008">
        <w:tab/>
      </w:r>
      <w:r w:rsidRPr="008B6008">
        <w:tab/>
      </w:r>
    </w:p>
    <w:p w14:paraId="5C4400C9" w14:textId="77777777" w:rsidR="008A053D" w:rsidRPr="008B6008" w:rsidRDefault="008A053D" w:rsidP="008A053D">
      <w:r w:rsidRPr="008B6008">
        <w:tab/>
        <w:t>„ETAPA II CONSTRUIRE PARC FOTOVOLTAIC“</w:t>
      </w:r>
      <w:r w:rsidRPr="008B6008">
        <w:tab/>
      </w:r>
      <w:r w:rsidRPr="008B6008">
        <w:tab/>
      </w:r>
      <w:r w:rsidRPr="008B6008">
        <w:tab/>
      </w:r>
    </w:p>
    <w:p w14:paraId="37DF15A2" w14:textId="77777777" w:rsidR="008A053D" w:rsidRPr="008B6008" w:rsidRDefault="008A053D" w:rsidP="008A053D">
      <w:r w:rsidRPr="008B6008">
        <w:tab/>
        <w:t xml:space="preserve">Localitatea </w:t>
      </w:r>
      <w:proofErr w:type="spellStart"/>
      <w:r w:rsidRPr="008B6008">
        <w:t>Berghia</w:t>
      </w:r>
      <w:proofErr w:type="spellEnd"/>
      <w:r w:rsidRPr="008B6008">
        <w:t>, județul Mureș, România</w:t>
      </w:r>
      <w:r w:rsidRPr="008B6008">
        <w:tab/>
      </w:r>
      <w:r w:rsidRPr="008B6008">
        <w:tab/>
      </w:r>
      <w:r w:rsidRPr="008B6008">
        <w:tab/>
      </w:r>
    </w:p>
    <w:p w14:paraId="4BAE5F9F" w14:textId="044DAFF0" w:rsidR="008A053D" w:rsidRPr="008B6008" w:rsidRDefault="008A053D" w:rsidP="008A053D">
      <w:r w:rsidRPr="008B6008">
        <w:tab/>
      </w:r>
      <w:r w:rsidRPr="008B6008">
        <w:tab/>
      </w:r>
      <w:r w:rsidRPr="008B6008">
        <w:tab/>
      </w:r>
      <w:r w:rsidRPr="008B6008">
        <w:tab/>
        <w:t xml:space="preserve"> - Lei -</w:t>
      </w:r>
    </w:p>
    <w:p w14:paraId="0733A5A9" w14:textId="77777777" w:rsidR="00F67F83" w:rsidRPr="008B6008" w:rsidRDefault="00F67F83" w:rsidP="00AC305C"/>
    <w:tbl>
      <w:tblPr>
        <w:tblW w:w="9514" w:type="dxa"/>
        <w:tblLook w:val="04A0" w:firstRow="1" w:lastRow="0" w:firstColumn="1" w:lastColumn="0" w:noHBand="0" w:noVBand="1"/>
      </w:tblPr>
      <w:tblGrid>
        <w:gridCol w:w="481"/>
        <w:gridCol w:w="6213"/>
        <w:gridCol w:w="920"/>
        <w:gridCol w:w="1060"/>
        <w:gridCol w:w="840"/>
      </w:tblGrid>
      <w:tr w:rsidR="008A053D" w:rsidRPr="008A053D" w14:paraId="14C37183" w14:textId="77777777" w:rsidTr="008B6008">
        <w:trPr>
          <w:trHeight w:val="204"/>
        </w:trPr>
        <w:tc>
          <w:tcPr>
            <w:tcW w:w="481" w:type="dxa"/>
            <w:tcBorders>
              <w:top w:val="nil"/>
              <w:left w:val="nil"/>
              <w:bottom w:val="single" w:sz="4" w:space="0" w:color="auto"/>
              <w:right w:val="nil"/>
            </w:tcBorders>
            <w:shd w:val="clear" w:color="auto" w:fill="auto"/>
            <w:noWrap/>
            <w:vAlign w:val="bottom"/>
            <w:hideMark/>
          </w:tcPr>
          <w:p w14:paraId="528F93CA" w14:textId="77777777" w:rsidR="008A053D" w:rsidRPr="008A053D" w:rsidRDefault="008A053D" w:rsidP="008A053D">
            <w:pPr>
              <w:jc w:val="left"/>
              <w:rPr>
                <w:rFonts w:eastAsia="Times New Roman"/>
                <w:color w:val="000000"/>
                <w:w w:val="100"/>
                <w:sz w:val="18"/>
                <w:szCs w:val="18"/>
                <w:lang w:eastAsia="ro-RO"/>
              </w:rPr>
            </w:pPr>
          </w:p>
        </w:tc>
        <w:tc>
          <w:tcPr>
            <w:tcW w:w="6213" w:type="dxa"/>
            <w:tcBorders>
              <w:top w:val="nil"/>
              <w:left w:val="nil"/>
              <w:bottom w:val="single" w:sz="4" w:space="0" w:color="auto"/>
              <w:right w:val="nil"/>
            </w:tcBorders>
            <w:shd w:val="clear" w:color="auto" w:fill="auto"/>
            <w:noWrap/>
            <w:vAlign w:val="bottom"/>
            <w:hideMark/>
          </w:tcPr>
          <w:p w14:paraId="69259581" w14:textId="77777777" w:rsidR="008A053D" w:rsidRPr="008A053D" w:rsidRDefault="008A053D" w:rsidP="008A053D">
            <w:pPr>
              <w:jc w:val="left"/>
              <w:rPr>
                <w:rFonts w:eastAsia="Times New Roman"/>
                <w:w w:val="100"/>
                <w:szCs w:val="20"/>
                <w:lang w:eastAsia="ro-RO"/>
              </w:rPr>
            </w:pPr>
          </w:p>
        </w:tc>
        <w:tc>
          <w:tcPr>
            <w:tcW w:w="920" w:type="dxa"/>
            <w:tcBorders>
              <w:top w:val="nil"/>
              <w:left w:val="nil"/>
              <w:bottom w:val="single" w:sz="4" w:space="0" w:color="auto"/>
              <w:right w:val="nil"/>
            </w:tcBorders>
            <w:shd w:val="clear" w:color="auto" w:fill="auto"/>
            <w:noWrap/>
            <w:vAlign w:val="bottom"/>
            <w:hideMark/>
          </w:tcPr>
          <w:p w14:paraId="61E56FFF" w14:textId="77777777" w:rsidR="008A053D" w:rsidRPr="008A053D" w:rsidRDefault="008A053D" w:rsidP="008A053D">
            <w:pPr>
              <w:jc w:val="left"/>
              <w:rPr>
                <w:rFonts w:eastAsia="Times New Roman"/>
                <w:w w:val="100"/>
                <w:szCs w:val="20"/>
                <w:lang w:eastAsia="ro-RO"/>
              </w:rPr>
            </w:pPr>
          </w:p>
        </w:tc>
        <w:tc>
          <w:tcPr>
            <w:tcW w:w="1060" w:type="dxa"/>
            <w:tcBorders>
              <w:top w:val="nil"/>
              <w:left w:val="nil"/>
              <w:bottom w:val="single" w:sz="4" w:space="0" w:color="auto"/>
              <w:right w:val="nil"/>
            </w:tcBorders>
            <w:shd w:val="clear" w:color="auto" w:fill="auto"/>
            <w:noWrap/>
            <w:vAlign w:val="bottom"/>
            <w:hideMark/>
          </w:tcPr>
          <w:p w14:paraId="3A066653" w14:textId="77777777" w:rsidR="008A053D" w:rsidRPr="008A053D" w:rsidRDefault="008A053D" w:rsidP="008A053D">
            <w:pPr>
              <w:jc w:val="left"/>
              <w:rPr>
                <w:rFonts w:eastAsia="Times New Roman"/>
                <w:w w:val="100"/>
                <w:szCs w:val="20"/>
                <w:lang w:eastAsia="ro-RO"/>
              </w:rPr>
            </w:pPr>
          </w:p>
        </w:tc>
        <w:tc>
          <w:tcPr>
            <w:tcW w:w="840" w:type="dxa"/>
            <w:tcBorders>
              <w:top w:val="nil"/>
              <w:left w:val="nil"/>
              <w:bottom w:val="single" w:sz="4" w:space="0" w:color="auto"/>
              <w:right w:val="nil"/>
            </w:tcBorders>
            <w:shd w:val="clear" w:color="auto" w:fill="auto"/>
            <w:noWrap/>
            <w:vAlign w:val="bottom"/>
            <w:hideMark/>
          </w:tcPr>
          <w:p w14:paraId="22904C14" w14:textId="77777777" w:rsidR="008A053D" w:rsidRPr="008A053D" w:rsidRDefault="008A053D" w:rsidP="008A053D">
            <w:pPr>
              <w:jc w:val="left"/>
              <w:rPr>
                <w:rFonts w:eastAsia="Times New Roman"/>
                <w:w w:val="100"/>
                <w:szCs w:val="20"/>
                <w:lang w:eastAsia="ro-RO"/>
              </w:rPr>
            </w:pPr>
          </w:p>
        </w:tc>
      </w:tr>
      <w:tr w:rsidR="008B6008" w:rsidRPr="008A053D" w14:paraId="49326078" w14:textId="77777777" w:rsidTr="008B6008">
        <w:trPr>
          <w:trHeight w:val="680"/>
        </w:trPr>
        <w:tc>
          <w:tcPr>
            <w:tcW w:w="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664B1" w14:textId="77777777" w:rsidR="008A053D" w:rsidRPr="008A053D" w:rsidRDefault="008A053D" w:rsidP="008A053D">
            <w:pPr>
              <w:jc w:val="center"/>
              <w:rPr>
                <w:rFonts w:eastAsia="Times New Roman"/>
                <w:b/>
                <w:bCs/>
                <w:color w:val="000000"/>
                <w:w w:val="100"/>
                <w:sz w:val="18"/>
                <w:szCs w:val="18"/>
                <w:lang w:eastAsia="ro-RO"/>
              </w:rPr>
            </w:pPr>
            <w:r w:rsidRPr="008A053D">
              <w:rPr>
                <w:rFonts w:eastAsia="Times New Roman"/>
                <w:b/>
                <w:bCs/>
                <w:color w:val="000000"/>
                <w:w w:val="100"/>
                <w:sz w:val="18"/>
                <w:szCs w:val="18"/>
                <w:lang w:eastAsia="ro-RO"/>
              </w:rPr>
              <w:t>Nr.</w:t>
            </w:r>
            <w:r w:rsidRPr="008A053D">
              <w:rPr>
                <w:rFonts w:eastAsia="Times New Roman"/>
                <w:b/>
                <w:bCs/>
                <w:color w:val="000000"/>
                <w:w w:val="100"/>
                <w:sz w:val="18"/>
                <w:szCs w:val="18"/>
                <w:lang w:eastAsia="ro-RO"/>
              </w:rPr>
              <w:br/>
              <w:t>crt.</w:t>
            </w:r>
          </w:p>
        </w:tc>
        <w:tc>
          <w:tcPr>
            <w:tcW w:w="621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19353"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Denumirea capitolelor și subcapitolelor de cheltuieli</w:t>
            </w:r>
          </w:p>
        </w:tc>
        <w:tc>
          <w:tcPr>
            <w:tcW w:w="920" w:type="dxa"/>
            <w:tcBorders>
              <w:top w:val="single" w:sz="4" w:space="0" w:color="auto"/>
              <w:left w:val="nil"/>
              <w:bottom w:val="nil"/>
              <w:right w:val="single" w:sz="4" w:space="0" w:color="auto"/>
            </w:tcBorders>
            <w:shd w:val="clear" w:color="auto" w:fill="FFFFFF" w:themeFill="background1"/>
            <w:vAlign w:val="center"/>
            <w:hideMark/>
          </w:tcPr>
          <w:p w14:paraId="1C6D9366"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Valoare</w:t>
            </w:r>
            <w:r w:rsidRPr="008A053D">
              <w:rPr>
                <w:rFonts w:eastAsia="Times New Roman"/>
                <w:b/>
                <w:bCs/>
                <w:color w:val="000000"/>
                <w:w w:val="100"/>
                <w:sz w:val="18"/>
                <w:szCs w:val="18"/>
                <w:lang w:eastAsia="ro-RO"/>
              </w:rPr>
              <w:br/>
              <w:t>(fără TVA) - lei</w:t>
            </w:r>
          </w:p>
        </w:tc>
        <w:tc>
          <w:tcPr>
            <w:tcW w:w="1060" w:type="dxa"/>
            <w:tcBorders>
              <w:top w:val="single" w:sz="4" w:space="0" w:color="auto"/>
              <w:left w:val="nil"/>
              <w:bottom w:val="nil"/>
              <w:right w:val="single" w:sz="4" w:space="0" w:color="auto"/>
            </w:tcBorders>
            <w:shd w:val="clear" w:color="auto" w:fill="FFFFFF" w:themeFill="background1"/>
            <w:vAlign w:val="center"/>
            <w:hideMark/>
          </w:tcPr>
          <w:p w14:paraId="32BC6508"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TVA - lei</w:t>
            </w:r>
          </w:p>
        </w:tc>
        <w:tc>
          <w:tcPr>
            <w:tcW w:w="840" w:type="dxa"/>
            <w:tcBorders>
              <w:top w:val="single" w:sz="4" w:space="0" w:color="auto"/>
              <w:left w:val="nil"/>
              <w:bottom w:val="nil"/>
              <w:right w:val="single" w:sz="4" w:space="0" w:color="auto"/>
            </w:tcBorders>
            <w:shd w:val="clear" w:color="auto" w:fill="FFFFFF" w:themeFill="background1"/>
            <w:vAlign w:val="center"/>
            <w:hideMark/>
          </w:tcPr>
          <w:p w14:paraId="007CA77F"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Valoare cu TVA - lei</w:t>
            </w:r>
          </w:p>
        </w:tc>
      </w:tr>
      <w:tr w:rsidR="008A053D" w:rsidRPr="008A053D" w14:paraId="3A2AC85E" w14:textId="77777777" w:rsidTr="008B6008">
        <w:trPr>
          <w:trHeight w:val="234"/>
        </w:trPr>
        <w:tc>
          <w:tcPr>
            <w:tcW w:w="481" w:type="dxa"/>
            <w:tcBorders>
              <w:top w:val="nil"/>
              <w:left w:val="single" w:sz="4" w:space="0" w:color="auto"/>
              <w:bottom w:val="nil"/>
              <w:right w:val="single" w:sz="4" w:space="0" w:color="auto"/>
            </w:tcBorders>
            <w:shd w:val="clear" w:color="auto" w:fill="auto"/>
            <w:hideMark/>
          </w:tcPr>
          <w:p w14:paraId="2CABB150"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1</w:t>
            </w:r>
          </w:p>
        </w:tc>
        <w:tc>
          <w:tcPr>
            <w:tcW w:w="6213" w:type="dxa"/>
            <w:tcBorders>
              <w:top w:val="nil"/>
              <w:left w:val="nil"/>
              <w:bottom w:val="nil"/>
              <w:right w:val="single" w:sz="4" w:space="0" w:color="auto"/>
            </w:tcBorders>
            <w:shd w:val="clear" w:color="auto" w:fill="auto"/>
            <w:hideMark/>
          </w:tcPr>
          <w:p w14:paraId="51BE279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2</w:t>
            </w:r>
          </w:p>
        </w:tc>
        <w:tc>
          <w:tcPr>
            <w:tcW w:w="920" w:type="dxa"/>
            <w:tcBorders>
              <w:top w:val="single" w:sz="4" w:space="0" w:color="auto"/>
              <w:left w:val="nil"/>
              <w:bottom w:val="nil"/>
              <w:right w:val="single" w:sz="4" w:space="0" w:color="auto"/>
            </w:tcBorders>
            <w:shd w:val="clear" w:color="auto" w:fill="auto"/>
            <w:hideMark/>
          </w:tcPr>
          <w:p w14:paraId="0701004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w:t>
            </w:r>
          </w:p>
        </w:tc>
        <w:tc>
          <w:tcPr>
            <w:tcW w:w="1060" w:type="dxa"/>
            <w:tcBorders>
              <w:top w:val="single" w:sz="4" w:space="0" w:color="auto"/>
              <w:left w:val="nil"/>
              <w:bottom w:val="nil"/>
              <w:right w:val="single" w:sz="4" w:space="0" w:color="auto"/>
            </w:tcBorders>
            <w:shd w:val="clear" w:color="auto" w:fill="auto"/>
            <w:hideMark/>
          </w:tcPr>
          <w:p w14:paraId="4C738CE3"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w:t>
            </w:r>
          </w:p>
        </w:tc>
        <w:tc>
          <w:tcPr>
            <w:tcW w:w="840" w:type="dxa"/>
            <w:tcBorders>
              <w:top w:val="single" w:sz="4" w:space="0" w:color="auto"/>
              <w:left w:val="nil"/>
              <w:bottom w:val="nil"/>
              <w:right w:val="single" w:sz="4" w:space="0" w:color="auto"/>
            </w:tcBorders>
            <w:shd w:val="clear" w:color="auto" w:fill="auto"/>
            <w:hideMark/>
          </w:tcPr>
          <w:p w14:paraId="07F0C10D"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5</w:t>
            </w:r>
          </w:p>
        </w:tc>
      </w:tr>
      <w:tr w:rsidR="008A053D" w:rsidRPr="008A053D" w14:paraId="40F6BCC6" w14:textId="77777777" w:rsidTr="008B6008">
        <w:trPr>
          <w:trHeight w:val="585"/>
        </w:trPr>
        <w:tc>
          <w:tcPr>
            <w:tcW w:w="481" w:type="dxa"/>
            <w:tcBorders>
              <w:top w:val="single" w:sz="4" w:space="0" w:color="auto"/>
              <w:left w:val="single" w:sz="4" w:space="0" w:color="auto"/>
              <w:bottom w:val="single" w:sz="4" w:space="0" w:color="auto"/>
              <w:right w:val="nil"/>
            </w:tcBorders>
            <w:shd w:val="clear" w:color="auto" w:fill="auto"/>
            <w:noWrap/>
            <w:vAlign w:val="bottom"/>
            <w:hideMark/>
          </w:tcPr>
          <w:p w14:paraId="1655A44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single" w:sz="4" w:space="0" w:color="auto"/>
              <w:left w:val="nil"/>
              <w:bottom w:val="single" w:sz="4" w:space="0" w:color="auto"/>
              <w:right w:val="nil"/>
            </w:tcBorders>
            <w:shd w:val="clear" w:color="auto" w:fill="auto"/>
            <w:vAlign w:val="center"/>
            <w:hideMark/>
          </w:tcPr>
          <w:p w14:paraId="6E8C015F"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1 Cheltuieli pentru </w:t>
            </w:r>
            <w:proofErr w:type="spellStart"/>
            <w:r w:rsidRPr="008A053D">
              <w:rPr>
                <w:rFonts w:eastAsia="Times New Roman"/>
                <w:b/>
                <w:bCs/>
                <w:color w:val="000000"/>
                <w:w w:val="100"/>
                <w:sz w:val="18"/>
                <w:szCs w:val="18"/>
                <w:lang w:eastAsia="ro-RO"/>
              </w:rPr>
              <w:t>obţinerea</w:t>
            </w:r>
            <w:proofErr w:type="spellEnd"/>
            <w:r w:rsidRPr="008A053D">
              <w:rPr>
                <w:rFonts w:eastAsia="Times New Roman"/>
                <w:b/>
                <w:bCs/>
                <w:color w:val="000000"/>
                <w:w w:val="100"/>
                <w:sz w:val="18"/>
                <w:szCs w:val="18"/>
                <w:lang w:eastAsia="ro-RO"/>
              </w:rPr>
              <w:t xml:space="preserve"> </w:t>
            </w:r>
            <w:proofErr w:type="spellStart"/>
            <w:r w:rsidRPr="008A053D">
              <w:rPr>
                <w:rFonts w:eastAsia="Times New Roman"/>
                <w:b/>
                <w:bCs/>
                <w:color w:val="000000"/>
                <w:w w:val="100"/>
                <w:sz w:val="18"/>
                <w:szCs w:val="18"/>
                <w:lang w:eastAsia="ro-RO"/>
              </w:rPr>
              <w:t>şi</w:t>
            </w:r>
            <w:proofErr w:type="spellEnd"/>
            <w:r w:rsidRPr="008A053D">
              <w:rPr>
                <w:rFonts w:eastAsia="Times New Roman"/>
                <w:b/>
                <w:bCs/>
                <w:color w:val="000000"/>
                <w:w w:val="100"/>
                <w:sz w:val="18"/>
                <w:szCs w:val="18"/>
                <w:lang w:eastAsia="ro-RO"/>
              </w:rPr>
              <w:t xml:space="preserve"> amenajarea terenului</w:t>
            </w:r>
          </w:p>
        </w:tc>
        <w:tc>
          <w:tcPr>
            <w:tcW w:w="920" w:type="dxa"/>
            <w:tcBorders>
              <w:top w:val="single" w:sz="4" w:space="0" w:color="auto"/>
              <w:left w:val="nil"/>
              <w:bottom w:val="single" w:sz="4" w:space="0" w:color="auto"/>
              <w:right w:val="nil"/>
            </w:tcBorders>
            <w:shd w:val="clear" w:color="auto" w:fill="auto"/>
            <w:noWrap/>
            <w:hideMark/>
          </w:tcPr>
          <w:p w14:paraId="0C1D819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hideMark/>
          </w:tcPr>
          <w:p w14:paraId="63013CDE"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hideMark/>
          </w:tcPr>
          <w:p w14:paraId="418907A3"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4CD9BFBF"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54B4D97C"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1.1</w:t>
            </w:r>
          </w:p>
        </w:tc>
        <w:tc>
          <w:tcPr>
            <w:tcW w:w="6213" w:type="dxa"/>
            <w:tcBorders>
              <w:top w:val="nil"/>
              <w:left w:val="nil"/>
              <w:bottom w:val="single" w:sz="4" w:space="0" w:color="auto"/>
              <w:right w:val="single" w:sz="4" w:space="0" w:color="auto"/>
            </w:tcBorders>
            <w:shd w:val="clear" w:color="auto" w:fill="auto"/>
            <w:hideMark/>
          </w:tcPr>
          <w:p w14:paraId="390856EB"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Obţinerea</w:t>
            </w:r>
            <w:proofErr w:type="spellEnd"/>
            <w:r w:rsidRPr="008A053D">
              <w:rPr>
                <w:rFonts w:eastAsia="Times New Roman"/>
                <w:color w:val="000000"/>
                <w:w w:val="100"/>
                <w:sz w:val="18"/>
                <w:szCs w:val="18"/>
                <w:lang w:eastAsia="ro-RO"/>
              </w:rPr>
              <w:t xml:space="preserve"> terenului</w:t>
            </w:r>
          </w:p>
        </w:tc>
        <w:tc>
          <w:tcPr>
            <w:tcW w:w="920" w:type="dxa"/>
            <w:tcBorders>
              <w:top w:val="nil"/>
              <w:left w:val="nil"/>
              <w:bottom w:val="single" w:sz="4" w:space="0" w:color="auto"/>
              <w:right w:val="single" w:sz="4" w:space="0" w:color="auto"/>
            </w:tcBorders>
            <w:shd w:val="clear" w:color="000000" w:fill="808080"/>
            <w:vAlign w:val="center"/>
            <w:hideMark/>
          </w:tcPr>
          <w:p w14:paraId="0FFB4C4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36AA815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46307A8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1231EB81"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589DE46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1.2</w:t>
            </w:r>
          </w:p>
        </w:tc>
        <w:tc>
          <w:tcPr>
            <w:tcW w:w="6213" w:type="dxa"/>
            <w:tcBorders>
              <w:top w:val="nil"/>
              <w:left w:val="nil"/>
              <w:bottom w:val="single" w:sz="4" w:space="0" w:color="auto"/>
              <w:right w:val="single" w:sz="4" w:space="0" w:color="auto"/>
            </w:tcBorders>
            <w:shd w:val="clear" w:color="auto" w:fill="auto"/>
            <w:hideMark/>
          </w:tcPr>
          <w:p w14:paraId="3C4FC0A5"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Amenajarea terenului</w:t>
            </w:r>
          </w:p>
        </w:tc>
        <w:tc>
          <w:tcPr>
            <w:tcW w:w="920" w:type="dxa"/>
            <w:tcBorders>
              <w:top w:val="nil"/>
              <w:left w:val="nil"/>
              <w:bottom w:val="single" w:sz="4" w:space="0" w:color="auto"/>
              <w:right w:val="single" w:sz="4" w:space="0" w:color="auto"/>
            </w:tcBorders>
            <w:shd w:val="clear" w:color="000000" w:fill="FFFFFF"/>
            <w:vAlign w:val="center"/>
            <w:hideMark/>
          </w:tcPr>
          <w:p w14:paraId="5A9E5E7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089BFED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638C234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6E8B3577"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0247ABF"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1.3</w:t>
            </w:r>
          </w:p>
        </w:tc>
        <w:tc>
          <w:tcPr>
            <w:tcW w:w="6213" w:type="dxa"/>
            <w:tcBorders>
              <w:top w:val="nil"/>
              <w:left w:val="nil"/>
              <w:bottom w:val="single" w:sz="4" w:space="0" w:color="auto"/>
              <w:right w:val="single" w:sz="4" w:space="0" w:color="auto"/>
            </w:tcBorders>
            <w:shd w:val="clear" w:color="auto" w:fill="auto"/>
            <w:hideMark/>
          </w:tcPr>
          <w:p w14:paraId="3285C4C8"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Amenajări pentru </w:t>
            </w:r>
            <w:proofErr w:type="spellStart"/>
            <w:r w:rsidRPr="008A053D">
              <w:rPr>
                <w:rFonts w:eastAsia="Times New Roman"/>
                <w:color w:val="000000"/>
                <w:w w:val="100"/>
                <w:sz w:val="18"/>
                <w:szCs w:val="18"/>
                <w:lang w:eastAsia="ro-RO"/>
              </w:rPr>
              <w:t>protecţia</w:t>
            </w:r>
            <w:proofErr w:type="spellEnd"/>
            <w:r w:rsidRPr="008A053D">
              <w:rPr>
                <w:rFonts w:eastAsia="Times New Roman"/>
                <w:color w:val="000000"/>
                <w:w w:val="100"/>
                <w:sz w:val="18"/>
                <w:szCs w:val="18"/>
                <w:lang w:eastAsia="ro-RO"/>
              </w:rPr>
              <w:t xml:space="preserve"> mediului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aducerea terenului la starea </w:t>
            </w:r>
            <w:proofErr w:type="spellStart"/>
            <w:r w:rsidRPr="008A053D">
              <w:rPr>
                <w:rFonts w:eastAsia="Times New Roman"/>
                <w:color w:val="000000"/>
                <w:w w:val="100"/>
                <w:sz w:val="18"/>
                <w:szCs w:val="18"/>
                <w:lang w:eastAsia="ro-RO"/>
              </w:rPr>
              <w:t>iniţială</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50DB0CD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E895CD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76BA924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31E77A0"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D8EF78F"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1.4</w:t>
            </w:r>
          </w:p>
        </w:tc>
        <w:tc>
          <w:tcPr>
            <w:tcW w:w="6213" w:type="dxa"/>
            <w:tcBorders>
              <w:top w:val="nil"/>
              <w:left w:val="nil"/>
              <w:bottom w:val="single" w:sz="4" w:space="0" w:color="auto"/>
              <w:right w:val="single" w:sz="4" w:space="0" w:color="auto"/>
            </w:tcBorders>
            <w:shd w:val="clear" w:color="auto" w:fill="auto"/>
            <w:hideMark/>
          </w:tcPr>
          <w:p w14:paraId="20BC275B"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Cheltuieli pentru relocarea/</w:t>
            </w:r>
            <w:proofErr w:type="spellStart"/>
            <w:r w:rsidRPr="008A053D">
              <w:rPr>
                <w:rFonts w:eastAsia="Times New Roman"/>
                <w:color w:val="000000"/>
                <w:w w:val="100"/>
                <w:sz w:val="18"/>
                <w:szCs w:val="18"/>
                <w:lang w:eastAsia="ro-RO"/>
              </w:rPr>
              <w:t>protecţia</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utilităţilor</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6D3E920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47499F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5844668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B6008" w:rsidRPr="008A053D" w14:paraId="307C48C5" w14:textId="77777777" w:rsidTr="008B6008">
        <w:trPr>
          <w:trHeight w:val="240"/>
        </w:trPr>
        <w:tc>
          <w:tcPr>
            <w:tcW w:w="481" w:type="dxa"/>
            <w:tcBorders>
              <w:top w:val="nil"/>
              <w:left w:val="single" w:sz="4" w:space="0" w:color="auto"/>
              <w:bottom w:val="double" w:sz="6" w:space="0" w:color="auto"/>
              <w:right w:val="nil"/>
            </w:tcBorders>
            <w:shd w:val="clear" w:color="auto" w:fill="FFFFFF" w:themeFill="background1"/>
            <w:hideMark/>
          </w:tcPr>
          <w:p w14:paraId="52E0178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double" w:sz="6" w:space="0" w:color="auto"/>
              <w:right w:val="single" w:sz="4" w:space="0" w:color="auto"/>
            </w:tcBorders>
            <w:shd w:val="clear" w:color="auto" w:fill="FFFFFF" w:themeFill="background1"/>
            <w:hideMark/>
          </w:tcPr>
          <w:p w14:paraId="79F29CA8"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1</w:t>
            </w:r>
          </w:p>
        </w:tc>
        <w:tc>
          <w:tcPr>
            <w:tcW w:w="920" w:type="dxa"/>
            <w:tcBorders>
              <w:top w:val="nil"/>
              <w:left w:val="nil"/>
              <w:bottom w:val="double" w:sz="6" w:space="0" w:color="auto"/>
              <w:right w:val="single" w:sz="4" w:space="0" w:color="auto"/>
            </w:tcBorders>
            <w:shd w:val="clear" w:color="auto" w:fill="FFFFFF" w:themeFill="background1"/>
            <w:vAlign w:val="center"/>
            <w:hideMark/>
          </w:tcPr>
          <w:p w14:paraId="6B70CF57"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double" w:sz="6" w:space="0" w:color="auto"/>
              <w:right w:val="single" w:sz="4" w:space="0" w:color="auto"/>
            </w:tcBorders>
            <w:shd w:val="clear" w:color="auto" w:fill="FFFFFF" w:themeFill="background1"/>
            <w:vAlign w:val="center"/>
            <w:hideMark/>
          </w:tcPr>
          <w:p w14:paraId="61CF359D"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double" w:sz="6" w:space="0" w:color="auto"/>
              <w:right w:val="single" w:sz="4" w:space="0" w:color="auto"/>
            </w:tcBorders>
            <w:shd w:val="clear" w:color="auto" w:fill="FFFFFF" w:themeFill="background1"/>
            <w:vAlign w:val="center"/>
            <w:hideMark/>
          </w:tcPr>
          <w:p w14:paraId="6548AF5C"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29DF2AF1" w14:textId="77777777" w:rsidTr="008B6008">
        <w:trPr>
          <w:trHeight w:val="645"/>
        </w:trPr>
        <w:tc>
          <w:tcPr>
            <w:tcW w:w="481" w:type="dxa"/>
            <w:tcBorders>
              <w:top w:val="nil"/>
              <w:left w:val="single" w:sz="4" w:space="0" w:color="auto"/>
              <w:bottom w:val="nil"/>
              <w:right w:val="nil"/>
            </w:tcBorders>
            <w:shd w:val="clear" w:color="auto" w:fill="auto"/>
            <w:noWrap/>
            <w:vAlign w:val="bottom"/>
            <w:hideMark/>
          </w:tcPr>
          <w:p w14:paraId="2B007A12"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4C57C979"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2 Cheltuieli pentru asigurarea </w:t>
            </w:r>
            <w:proofErr w:type="spellStart"/>
            <w:r w:rsidRPr="008A053D">
              <w:rPr>
                <w:rFonts w:eastAsia="Times New Roman"/>
                <w:b/>
                <w:bCs/>
                <w:color w:val="000000"/>
                <w:w w:val="100"/>
                <w:sz w:val="18"/>
                <w:szCs w:val="18"/>
                <w:lang w:eastAsia="ro-RO"/>
              </w:rPr>
              <w:t>utilităţilor</w:t>
            </w:r>
            <w:proofErr w:type="spellEnd"/>
            <w:r w:rsidRPr="008A053D">
              <w:rPr>
                <w:rFonts w:eastAsia="Times New Roman"/>
                <w:b/>
                <w:bCs/>
                <w:color w:val="000000"/>
                <w:w w:val="100"/>
                <w:sz w:val="18"/>
                <w:szCs w:val="18"/>
                <w:lang w:eastAsia="ro-RO"/>
              </w:rPr>
              <w:t xml:space="preserve"> necesare obiectivului de </w:t>
            </w:r>
            <w:proofErr w:type="spellStart"/>
            <w:r w:rsidRPr="008A053D">
              <w:rPr>
                <w:rFonts w:eastAsia="Times New Roman"/>
                <w:b/>
                <w:bCs/>
                <w:color w:val="000000"/>
                <w:w w:val="100"/>
                <w:sz w:val="18"/>
                <w:szCs w:val="18"/>
                <w:lang w:eastAsia="ro-RO"/>
              </w:rPr>
              <w:t>investiţii</w:t>
            </w:r>
            <w:proofErr w:type="spellEnd"/>
          </w:p>
        </w:tc>
        <w:tc>
          <w:tcPr>
            <w:tcW w:w="920" w:type="dxa"/>
            <w:tcBorders>
              <w:top w:val="single" w:sz="4" w:space="0" w:color="auto"/>
              <w:left w:val="nil"/>
              <w:bottom w:val="single" w:sz="4" w:space="0" w:color="auto"/>
              <w:right w:val="nil"/>
            </w:tcBorders>
            <w:shd w:val="clear" w:color="auto" w:fill="auto"/>
            <w:noWrap/>
            <w:vAlign w:val="center"/>
            <w:hideMark/>
          </w:tcPr>
          <w:p w14:paraId="5ED904F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46A15C8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767F2E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42FE3350" w14:textId="77777777" w:rsidTr="008B6008">
        <w:trPr>
          <w:trHeight w:val="234"/>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717F25E8"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2.1</w:t>
            </w:r>
          </w:p>
        </w:tc>
        <w:tc>
          <w:tcPr>
            <w:tcW w:w="6213" w:type="dxa"/>
            <w:tcBorders>
              <w:top w:val="nil"/>
              <w:left w:val="nil"/>
              <w:bottom w:val="single" w:sz="4" w:space="0" w:color="auto"/>
              <w:right w:val="single" w:sz="4" w:space="0" w:color="auto"/>
            </w:tcBorders>
            <w:shd w:val="clear" w:color="auto" w:fill="auto"/>
            <w:hideMark/>
          </w:tcPr>
          <w:p w14:paraId="35DE24A0"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Alimentarea cu energie electrica - infrastructura PT</w:t>
            </w:r>
          </w:p>
        </w:tc>
        <w:tc>
          <w:tcPr>
            <w:tcW w:w="920" w:type="dxa"/>
            <w:tcBorders>
              <w:top w:val="nil"/>
              <w:left w:val="nil"/>
              <w:bottom w:val="single" w:sz="4" w:space="0" w:color="auto"/>
              <w:right w:val="single" w:sz="4" w:space="0" w:color="auto"/>
            </w:tcBorders>
            <w:shd w:val="clear" w:color="000000" w:fill="808080"/>
            <w:vAlign w:val="center"/>
            <w:hideMark/>
          </w:tcPr>
          <w:p w14:paraId="262FE4F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66FC59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58FB7D2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090B9708"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2D036998"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2.2</w:t>
            </w:r>
          </w:p>
        </w:tc>
        <w:tc>
          <w:tcPr>
            <w:tcW w:w="6213" w:type="dxa"/>
            <w:tcBorders>
              <w:top w:val="nil"/>
              <w:left w:val="nil"/>
              <w:bottom w:val="single" w:sz="4" w:space="0" w:color="auto"/>
              <w:right w:val="single" w:sz="4" w:space="0" w:color="auto"/>
            </w:tcBorders>
            <w:shd w:val="clear" w:color="auto" w:fill="auto"/>
            <w:hideMark/>
          </w:tcPr>
          <w:p w14:paraId="76F6A469"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Alimentarea cu apa, canalizare</w:t>
            </w:r>
          </w:p>
        </w:tc>
        <w:tc>
          <w:tcPr>
            <w:tcW w:w="920" w:type="dxa"/>
            <w:tcBorders>
              <w:top w:val="nil"/>
              <w:left w:val="nil"/>
              <w:bottom w:val="single" w:sz="4" w:space="0" w:color="auto"/>
              <w:right w:val="single" w:sz="4" w:space="0" w:color="auto"/>
            </w:tcBorders>
            <w:shd w:val="clear" w:color="000000" w:fill="808080"/>
            <w:vAlign w:val="center"/>
            <w:hideMark/>
          </w:tcPr>
          <w:p w14:paraId="6F0E593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48068D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1D4206C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A203AF3"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1CADB5FF"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2.3</w:t>
            </w:r>
          </w:p>
        </w:tc>
        <w:tc>
          <w:tcPr>
            <w:tcW w:w="6213" w:type="dxa"/>
            <w:tcBorders>
              <w:top w:val="nil"/>
              <w:left w:val="nil"/>
              <w:bottom w:val="single" w:sz="4" w:space="0" w:color="auto"/>
              <w:right w:val="single" w:sz="4" w:space="0" w:color="auto"/>
            </w:tcBorders>
            <w:shd w:val="clear" w:color="auto" w:fill="auto"/>
            <w:hideMark/>
          </w:tcPr>
          <w:p w14:paraId="4F2BB1EE"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Bransament</w:t>
            </w:r>
            <w:proofErr w:type="spellEnd"/>
            <w:r w:rsidRPr="008A053D">
              <w:rPr>
                <w:rFonts w:eastAsia="Times New Roman"/>
                <w:color w:val="000000"/>
                <w:w w:val="100"/>
                <w:sz w:val="18"/>
                <w:szCs w:val="18"/>
                <w:lang w:eastAsia="ro-RO"/>
              </w:rPr>
              <w:t xml:space="preserve"> la </w:t>
            </w:r>
            <w:proofErr w:type="spellStart"/>
            <w:r w:rsidRPr="008A053D">
              <w:rPr>
                <w:rFonts w:eastAsia="Times New Roman"/>
                <w:color w:val="000000"/>
                <w:w w:val="100"/>
                <w:sz w:val="18"/>
                <w:szCs w:val="18"/>
                <w:lang w:eastAsia="ro-RO"/>
              </w:rPr>
              <w:t>reteaua</w:t>
            </w:r>
            <w:proofErr w:type="spellEnd"/>
            <w:r w:rsidRPr="008A053D">
              <w:rPr>
                <w:rFonts w:eastAsia="Times New Roman"/>
                <w:color w:val="000000"/>
                <w:w w:val="100"/>
                <w:sz w:val="18"/>
                <w:szCs w:val="18"/>
                <w:lang w:eastAsia="ro-RO"/>
              </w:rPr>
              <w:t xml:space="preserve"> de apa si canalizare</w:t>
            </w:r>
          </w:p>
        </w:tc>
        <w:tc>
          <w:tcPr>
            <w:tcW w:w="920" w:type="dxa"/>
            <w:tcBorders>
              <w:top w:val="nil"/>
              <w:left w:val="nil"/>
              <w:bottom w:val="single" w:sz="4" w:space="0" w:color="auto"/>
              <w:right w:val="single" w:sz="4" w:space="0" w:color="auto"/>
            </w:tcBorders>
            <w:shd w:val="clear" w:color="000000" w:fill="808080"/>
            <w:vAlign w:val="center"/>
            <w:hideMark/>
          </w:tcPr>
          <w:p w14:paraId="5A55DD7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2B1CF3B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10BDBD9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0C71A44B"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1827357"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2.4</w:t>
            </w:r>
          </w:p>
        </w:tc>
        <w:tc>
          <w:tcPr>
            <w:tcW w:w="6213" w:type="dxa"/>
            <w:tcBorders>
              <w:top w:val="nil"/>
              <w:left w:val="nil"/>
              <w:bottom w:val="single" w:sz="4" w:space="0" w:color="auto"/>
              <w:right w:val="single" w:sz="4" w:space="0" w:color="auto"/>
            </w:tcBorders>
            <w:shd w:val="clear" w:color="auto" w:fill="auto"/>
            <w:hideMark/>
          </w:tcPr>
          <w:p w14:paraId="248F9C23"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Bransament</w:t>
            </w:r>
            <w:proofErr w:type="spellEnd"/>
            <w:r w:rsidRPr="008A053D">
              <w:rPr>
                <w:rFonts w:eastAsia="Times New Roman"/>
                <w:color w:val="000000"/>
                <w:w w:val="100"/>
                <w:sz w:val="18"/>
                <w:szCs w:val="18"/>
                <w:lang w:eastAsia="ro-RO"/>
              </w:rPr>
              <w:t xml:space="preserve"> la </w:t>
            </w:r>
            <w:proofErr w:type="spellStart"/>
            <w:r w:rsidRPr="008A053D">
              <w:rPr>
                <w:rFonts w:eastAsia="Times New Roman"/>
                <w:color w:val="000000"/>
                <w:w w:val="100"/>
                <w:sz w:val="18"/>
                <w:szCs w:val="18"/>
                <w:lang w:eastAsia="ro-RO"/>
              </w:rPr>
              <w:t>reteaua</w:t>
            </w:r>
            <w:proofErr w:type="spellEnd"/>
            <w:r w:rsidRPr="008A053D">
              <w:rPr>
                <w:rFonts w:eastAsia="Times New Roman"/>
                <w:color w:val="000000"/>
                <w:w w:val="100"/>
                <w:sz w:val="18"/>
                <w:szCs w:val="18"/>
                <w:lang w:eastAsia="ro-RO"/>
              </w:rPr>
              <w:t xml:space="preserve"> de energie electrica-contract de racordare</w:t>
            </w:r>
          </w:p>
        </w:tc>
        <w:tc>
          <w:tcPr>
            <w:tcW w:w="920" w:type="dxa"/>
            <w:tcBorders>
              <w:top w:val="nil"/>
              <w:left w:val="nil"/>
              <w:bottom w:val="single" w:sz="4" w:space="0" w:color="auto"/>
              <w:right w:val="single" w:sz="4" w:space="0" w:color="auto"/>
            </w:tcBorders>
            <w:shd w:val="clear" w:color="000000" w:fill="808080"/>
            <w:vAlign w:val="center"/>
            <w:hideMark/>
          </w:tcPr>
          <w:p w14:paraId="3465A1C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39FC894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282AC91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B6008" w:rsidRPr="008A053D" w14:paraId="3353A1D4" w14:textId="77777777" w:rsidTr="008B6008">
        <w:trPr>
          <w:trHeight w:val="240"/>
        </w:trPr>
        <w:tc>
          <w:tcPr>
            <w:tcW w:w="481" w:type="dxa"/>
            <w:tcBorders>
              <w:top w:val="nil"/>
              <w:left w:val="single" w:sz="4" w:space="0" w:color="auto"/>
              <w:bottom w:val="double" w:sz="6" w:space="0" w:color="auto"/>
              <w:right w:val="nil"/>
            </w:tcBorders>
            <w:shd w:val="clear" w:color="auto" w:fill="FFFFFF" w:themeFill="background1"/>
            <w:hideMark/>
          </w:tcPr>
          <w:p w14:paraId="7EB88D69"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double" w:sz="6" w:space="0" w:color="auto"/>
              <w:right w:val="single" w:sz="4" w:space="0" w:color="auto"/>
            </w:tcBorders>
            <w:shd w:val="clear" w:color="auto" w:fill="FFFFFF" w:themeFill="background1"/>
            <w:hideMark/>
          </w:tcPr>
          <w:p w14:paraId="0915EFE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2</w:t>
            </w:r>
          </w:p>
        </w:tc>
        <w:tc>
          <w:tcPr>
            <w:tcW w:w="920" w:type="dxa"/>
            <w:tcBorders>
              <w:top w:val="nil"/>
              <w:left w:val="nil"/>
              <w:bottom w:val="double" w:sz="6" w:space="0" w:color="auto"/>
              <w:right w:val="single" w:sz="4" w:space="0" w:color="auto"/>
            </w:tcBorders>
            <w:shd w:val="clear" w:color="auto" w:fill="FFFFFF" w:themeFill="background1"/>
            <w:vAlign w:val="center"/>
            <w:hideMark/>
          </w:tcPr>
          <w:p w14:paraId="29A05299"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double" w:sz="6" w:space="0" w:color="auto"/>
              <w:right w:val="single" w:sz="4" w:space="0" w:color="auto"/>
            </w:tcBorders>
            <w:shd w:val="clear" w:color="auto" w:fill="FFFFFF" w:themeFill="background1"/>
            <w:vAlign w:val="center"/>
            <w:hideMark/>
          </w:tcPr>
          <w:p w14:paraId="068D727B"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double" w:sz="6" w:space="0" w:color="auto"/>
              <w:right w:val="single" w:sz="4" w:space="0" w:color="auto"/>
            </w:tcBorders>
            <w:shd w:val="clear" w:color="auto" w:fill="FFFFFF" w:themeFill="background1"/>
            <w:vAlign w:val="center"/>
            <w:hideMark/>
          </w:tcPr>
          <w:p w14:paraId="7B6D8351"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54739ED8" w14:textId="77777777" w:rsidTr="008B6008">
        <w:trPr>
          <w:trHeight w:val="615"/>
        </w:trPr>
        <w:tc>
          <w:tcPr>
            <w:tcW w:w="481" w:type="dxa"/>
            <w:tcBorders>
              <w:top w:val="nil"/>
              <w:left w:val="single" w:sz="4" w:space="0" w:color="auto"/>
              <w:bottom w:val="nil"/>
              <w:right w:val="nil"/>
            </w:tcBorders>
            <w:shd w:val="clear" w:color="auto" w:fill="auto"/>
            <w:noWrap/>
            <w:vAlign w:val="bottom"/>
            <w:hideMark/>
          </w:tcPr>
          <w:p w14:paraId="2A740EF8"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416F087A"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3 Cheltuieli pentru proiectare </w:t>
            </w:r>
            <w:proofErr w:type="spellStart"/>
            <w:r w:rsidRPr="008A053D">
              <w:rPr>
                <w:rFonts w:eastAsia="Times New Roman"/>
                <w:b/>
                <w:bCs/>
                <w:color w:val="000000"/>
                <w:w w:val="100"/>
                <w:sz w:val="18"/>
                <w:szCs w:val="18"/>
                <w:lang w:eastAsia="ro-RO"/>
              </w:rPr>
              <w:t>şi</w:t>
            </w:r>
            <w:proofErr w:type="spellEnd"/>
            <w:r w:rsidRPr="008A053D">
              <w:rPr>
                <w:rFonts w:eastAsia="Times New Roman"/>
                <w:b/>
                <w:bCs/>
                <w:color w:val="000000"/>
                <w:w w:val="100"/>
                <w:sz w:val="18"/>
                <w:szCs w:val="18"/>
                <w:lang w:eastAsia="ro-RO"/>
              </w:rPr>
              <w:t xml:space="preserve"> </w:t>
            </w:r>
            <w:proofErr w:type="spellStart"/>
            <w:r w:rsidRPr="008A053D">
              <w:rPr>
                <w:rFonts w:eastAsia="Times New Roman"/>
                <w:b/>
                <w:bCs/>
                <w:color w:val="000000"/>
                <w:w w:val="100"/>
                <w:sz w:val="18"/>
                <w:szCs w:val="18"/>
                <w:lang w:eastAsia="ro-RO"/>
              </w:rPr>
              <w:t>asistenţă</w:t>
            </w:r>
            <w:proofErr w:type="spellEnd"/>
            <w:r w:rsidRPr="008A053D">
              <w:rPr>
                <w:rFonts w:eastAsia="Times New Roman"/>
                <w:b/>
                <w:bCs/>
                <w:color w:val="000000"/>
                <w:w w:val="100"/>
                <w:sz w:val="18"/>
                <w:szCs w:val="18"/>
                <w:lang w:eastAsia="ro-RO"/>
              </w:rPr>
              <w:t xml:space="preserve"> tehnică</w:t>
            </w:r>
          </w:p>
        </w:tc>
        <w:tc>
          <w:tcPr>
            <w:tcW w:w="920" w:type="dxa"/>
            <w:tcBorders>
              <w:top w:val="single" w:sz="4" w:space="0" w:color="auto"/>
              <w:left w:val="nil"/>
              <w:bottom w:val="single" w:sz="4" w:space="0" w:color="auto"/>
              <w:right w:val="nil"/>
            </w:tcBorders>
            <w:shd w:val="clear" w:color="auto" w:fill="auto"/>
            <w:noWrap/>
            <w:vAlign w:val="center"/>
            <w:hideMark/>
          </w:tcPr>
          <w:p w14:paraId="5BA4F5A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626FFC0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D23760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163EEA7" w14:textId="77777777" w:rsidTr="008B6008">
        <w:trPr>
          <w:trHeight w:val="234"/>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72A19636"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3.1</w:t>
            </w:r>
          </w:p>
        </w:tc>
        <w:tc>
          <w:tcPr>
            <w:tcW w:w="6213" w:type="dxa"/>
            <w:tcBorders>
              <w:top w:val="nil"/>
              <w:left w:val="nil"/>
              <w:bottom w:val="single" w:sz="4" w:space="0" w:color="auto"/>
              <w:right w:val="single" w:sz="4" w:space="0" w:color="auto"/>
            </w:tcBorders>
            <w:shd w:val="clear" w:color="auto" w:fill="auto"/>
            <w:hideMark/>
          </w:tcPr>
          <w:p w14:paraId="3C0C9C5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Studii</w:t>
            </w:r>
          </w:p>
        </w:tc>
        <w:tc>
          <w:tcPr>
            <w:tcW w:w="920" w:type="dxa"/>
            <w:tcBorders>
              <w:top w:val="nil"/>
              <w:left w:val="nil"/>
              <w:bottom w:val="single" w:sz="4" w:space="0" w:color="auto"/>
              <w:right w:val="single" w:sz="4" w:space="0" w:color="auto"/>
            </w:tcBorders>
            <w:shd w:val="clear" w:color="000000" w:fill="808080"/>
            <w:vAlign w:val="center"/>
            <w:hideMark/>
          </w:tcPr>
          <w:p w14:paraId="4AD67FDC"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000000" w:fill="808080"/>
            <w:vAlign w:val="center"/>
            <w:hideMark/>
          </w:tcPr>
          <w:p w14:paraId="21F3F4FD"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270A4E20"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5B4EE8E3"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1C74C05"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55BC1D01"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3.1.1. Studii de teren(TOPO-GEO)</w:t>
            </w:r>
          </w:p>
        </w:tc>
        <w:tc>
          <w:tcPr>
            <w:tcW w:w="920" w:type="dxa"/>
            <w:tcBorders>
              <w:top w:val="nil"/>
              <w:left w:val="nil"/>
              <w:bottom w:val="single" w:sz="4" w:space="0" w:color="auto"/>
              <w:right w:val="single" w:sz="4" w:space="0" w:color="auto"/>
            </w:tcBorders>
            <w:shd w:val="clear" w:color="000000" w:fill="808080"/>
            <w:vAlign w:val="center"/>
            <w:hideMark/>
          </w:tcPr>
          <w:p w14:paraId="2CB18A4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3211B6C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6C9CED7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E9D8266"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7D4933A3"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7C4EF8FC"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3.1.2. Raport privind impactul asupra mediului</w:t>
            </w:r>
          </w:p>
        </w:tc>
        <w:tc>
          <w:tcPr>
            <w:tcW w:w="920" w:type="dxa"/>
            <w:tcBorders>
              <w:top w:val="nil"/>
              <w:left w:val="nil"/>
              <w:bottom w:val="single" w:sz="4" w:space="0" w:color="auto"/>
              <w:right w:val="single" w:sz="4" w:space="0" w:color="auto"/>
            </w:tcBorders>
            <w:shd w:val="clear" w:color="000000" w:fill="808080"/>
            <w:vAlign w:val="center"/>
            <w:hideMark/>
          </w:tcPr>
          <w:p w14:paraId="7CB2D6A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3E1AF4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340E960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40E4C59"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BA05B51"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01DC3195"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3.1.3. Alte studii specifice(URBANISM)</w:t>
            </w:r>
          </w:p>
        </w:tc>
        <w:tc>
          <w:tcPr>
            <w:tcW w:w="920" w:type="dxa"/>
            <w:tcBorders>
              <w:top w:val="nil"/>
              <w:left w:val="nil"/>
              <w:bottom w:val="single" w:sz="4" w:space="0" w:color="auto"/>
              <w:right w:val="single" w:sz="4" w:space="0" w:color="auto"/>
            </w:tcBorders>
            <w:shd w:val="clear" w:color="000000" w:fill="808080"/>
            <w:vAlign w:val="center"/>
            <w:hideMark/>
          </w:tcPr>
          <w:p w14:paraId="7766DE0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40613FB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6DD51ED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9506264"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5393A535"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3.2</w:t>
            </w:r>
          </w:p>
        </w:tc>
        <w:tc>
          <w:tcPr>
            <w:tcW w:w="6213" w:type="dxa"/>
            <w:tcBorders>
              <w:top w:val="nil"/>
              <w:left w:val="nil"/>
              <w:bottom w:val="single" w:sz="4" w:space="0" w:color="auto"/>
              <w:right w:val="single" w:sz="4" w:space="0" w:color="auto"/>
            </w:tcBorders>
            <w:shd w:val="clear" w:color="auto" w:fill="auto"/>
            <w:hideMark/>
          </w:tcPr>
          <w:p w14:paraId="6235C8E7"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Documentaţii</w:t>
            </w:r>
            <w:proofErr w:type="spellEnd"/>
            <w:r w:rsidRPr="008A053D">
              <w:rPr>
                <w:rFonts w:eastAsia="Times New Roman"/>
                <w:color w:val="000000"/>
                <w:w w:val="100"/>
                <w:sz w:val="18"/>
                <w:szCs w:val="18"/>
                <w:lang w:eastAsia="ro-RO"/>
              </w:rPr>
              <w:t xml:space="preserve">-suport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chelt</w:t>
            </w:r>
            <w:proofErr w:type="spellEnd"/>
            <w:r w:rsidRPr="008A053D">
              <w:rPr>
                <w:rFonts w:eastAsia="Times New Roman"/>
                <w:color w:val="000000"/>
                <w:w w:val="100"/>
                <w:sz w:val="18"/>
                <w:szCs w:val="18"/>
                <w:lang w:eastAsia="ro-RO"/>
              </w:rPr>
              <w:t xml:space="preserve">. pentru </w:t>
            </w:r>
            <w:proofErr w:type="spellStart"/>
            <w:r w:rsidRPr="008A053D">
              <w:rPr>
                <w:rFonts w:eastAsia="Times New Roman"/>
                <w:color w:val="000000"/>
                <w:w w:val="100"/>
                <w:sz w:val="18"/>
                <w:szCs w:val="18"/>
                <w:lang w:eastAsia="ro-RO"/>
              </w:rPr>
              <w:t>obţin</w:t>
            </w:r>
            <w:proofErr w:type="spellEnd"/>
            <w:r w:rsidRPr="008A053D">
              <w:rPr>
                <w:rFonts w:eastAsia="Times New Roman"/>
                <w:color w:val="000000"/>
                <w:w w:val="100"/>
                <w:sz w:val="18"/>
                <w:szCs w:val="18"/>
                <w:lang w:eastAsia="ro-RO"/>
              </w:rPr>
              <w:t xml:space="preserve">. de avize, acorduri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autorizaţii</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4469404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4D3AF0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17EE3AB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1A0B16A0"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BDB683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3.3</w:t>
            </w:r>
          </w:p>
        </w:tc>
        <w:tc>
          <w:tcPr>
            <w:tcW w:w="6213" w:type="dxa"/>
            <w:tcBorders>
              <w:top w:val="nil"/>
              <w:left w:val="nil"/>
              <w:bottom w:val="single" w:sz="4" w:space="0" w:color="auto"/>
              <w:right w:val="single" w:sz="4" w:space="0" w:color="auto"/>
            </w:tcBorders>
            <w:shd w:val="clear" w:color="auto" w:fill="auto"/>
            <w:hideMark/>
          </w:tcPr>
          <w:p w14:paraId="7B3A4100"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Expertizare tehnică</w:t>
            </w:r>
          </w:p>
        </w:tc>
        <w:tc>
          <w:tcPr>
            <w:tcW w:w="920" w:type="dxa"/>
            <w:tcBorders>
              <w:top w:val="nil"/>
              <w:left w:val="nil"/>
              <w:bottom w:val="single" w:sz="4" w:space="0" w:color="auto"/>
              <w:right w:val="single" w:sz="4" w:space="0" w:color="auto"/>
            </w:tcBorders>
            <w:shd w:val="clear" w:color="000000" w:fill="808080"/>
            <w:vAlign w:val="center"/>
            <w:hideMark/>
          </w:tcPr>
          <w:p w14:paraId="04DC853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AEFCF0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7CE5E18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43B3F1AE"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366FAC5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3.4</w:t>
            </w:r>
          </w:p>
        </w:tc>
        <w:tc>
          <w:tcPr>
            <w:tcW w:w="6213" w:type="dxa"/>
            <w:tcBorders>
              <w:top w:val="nil"/>
              <w:left w:val="nil"/>
              <w:bottom w:val="single" w:sz="4" w:space="0" w:color="auto"/>
              <w:right w:val="single" w:sz="4" w:space="0" w:color="auto"/>
            </w:tcBorders>
            <w:shd w:val="clear" w:color="auto" w:fill="auto"/>
            <w:hideMark/>
          </w:tcPr>
          <w:p w14:paraId="7533C352"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Certificarea </w:t>
            </w:r>
            <w:proofErr w:type="spellStart"/>
            <w:r w:rsidRPr="008A053D">
              <w:rPr>
                <w:rFonts w:eastAsia="Times New Roman"/>
                <w:color w:val="000000"/>
                <w:w w:val="100"/>
                <w:sz w:val="18"/>
                <w:szCs w:val="18"/>
                <w:lang w:eastAsia="ro-RO"/>
              </w:rPr>
              <w:t>performanţei</w:t>
            </w:r>
            <w:proofErr w:type="spellEnd"/>
            <w:r w:rsidRPr="008A053D">
              <w:rPr>
                <w:rFonts w:eastAsia="Times New Roman"/>
                <w:color w:val="000000"/>
                <w:w w:val="100"/>
                <w:sz w:val="18"/>
                <w:szCs w:val="18"/>
                <w:lang w:eastAsia="ro-RO"/>
              </w:rPr>
              <w:t xml:space="preserve"> energetice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auditul energetic al clădirilor</w:t>
            </w:r>
          </w:p>
        </w:tc>
        <w:tc>
          <w:tcPr>
            <w:tcW w:w="920" w:type="dxa"/>
            <w:tcBorders>
              <w:top w:val="nil"/>
              <w:left w:val="nil"/>
              <w:bottom w:val="single" w:sz="4" w:space="0" w:color="auto"/>
              <w:right w:val="single" w:sz="4" w:space="0" w:color="auto"/>
            </w:tcBorders>
            <w:shd w:val="clear" w:color="000000" w:fill="808080"/>
            <w:vAlign w:val="center"/>
            <w:hideMark/>
          </w:tcPr>
          <w:p w14:paraId="5DD91DB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6D5507B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7215A6F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149C4CB"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94B7BD9"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3.5</w:t>
            </w:r>
          </w:p>
        </w:tc>
        <w:tc>
          <w:tcPr>
            <w:tcW w:w="6213" w:type="dxa"/>
            <w:tcBorders>
              <w:top w:val="nil"/>
              <w:left w:val="nil"/>
              <w:bottom w:val="single" w:sz="4" w:space="0" w:color="auto"/>
              <w:right w:val="single" w:sz="4" w:space="0" w:color="auto"/>
            </w:tcBorders>
            <w:shd w:val="clear" w:color="auto" w:fill="auto"/>
            <w:hideMark/>
          </w:tcPr>
          <w:p w14:paraId="0FDB134B"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Proiectare</w:t>
            </w:r>
          </w:p>
        </w:tc>
        <w:tc>
          <w:tcPr>
            <w:tcW w:w="920" w:type="dxa"/>
            <w:tcBorders>
              <w:top w:val="nil"/>
              <w:left w:val="nil"/>
              <w:bottom w:val="single" w:sz="4" w:space="0" w:color="auto"/>
              <w:right w:val="single" w:sz="4" w:space="0" w:color="auto"/>
            </w:tcBorders>
            <w:shd w:val="clear" w:color="000000" w:fill="FFFFFF"/>
            <w:vAlign w:val="center"/>
            <w:hideMark/>
          </w:tcPr>
          <w:p w14:paraId="627FE774"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auto" w:fill="auto"/>
            <w:vAlign w:val="center"/>
            <w:hideMark/>
          </w:tcPr>
          <w:p w14:paraId="5FDF4AB8"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14425F2C"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47E7A7E2"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160F873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6CC369A0"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3.5.1. Temă de proiectare</w:t>
            </w:r>
          </w:p>
        </w:tc>
        <w:tc>
          <w:tcPr>
            <w:tcW w:w="920" w:type="dxa"/>
            <w:tcBorders>
              <w:top w:val="nil"/>
              <w:left w:val="nil"/>
              <w:bottom w:val="single" w:sz="4" w:space="0" w:color="auto"/>
              <w:right w:val="single" w:sz="4" w:space="0" w:color="auto"/>
            </w:tcBorders>
            <w:shd w:val="clear" w:color="000000" w:fill="808080"/>
            <w:vAlign w:val="center"/>
            <w:hideMark/>
          </w:tcPr>
          <w:p w14:paraId="1FB809C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25AD08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20FDE93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423969E9"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1D2073F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010D0BDF"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3.5.2. Studiu de prefezabilitate</w:t>
            </w:r>
          </w:p>
        </w:tc>
        <w:tc>
          <w:tcPr>
            <w:tcW w:w="920" w:type="dxa"/>
            <w:tcBorders>
              <w:top w:val="nil"/>
              <w:left w:val="nil"/>
              <w:bottom w:val="single" w:sz="4" w:space="0" w:color="auto"/>
              <w:right w:val="single" w:sz="4" w:space="0" w:color="auto"/>
            </w:tcBorders>
            <w:shd w:val="clear" w:color="000000" w:fill="808080"/>
            <w:vAlign w:val="center"/>
            <w:hideMark/>
          </w:tcPr>
          <w:p w14:paraId="6C8D0E4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A69905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3ED310D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2DEE4171"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FA0E1C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lastRenderedPageBreak/>
              <w:t> </w:t>
            </w:r>
          </w:p>
        </w:tc>
        <w:tc>
          <w:tcPr>
            <w:tcW w:w="6213" w:type="dxa"/>
            <w:tcBorders>
              <w:top w:val="nil"/>
              <w:left w:val="nil"/>
              <w:bottom w:val="single" w:sz="4" w:space="0" w:color="auto"/>
              <w:right w:val="single" w:sz="4" w:space="0" w:color="auto"/>
            </w:tcBorders>
            <w:shd w:val="clear" w:color="auto" w:fill="auto"/>
            <w:hideMark/>
          </w:tcPr>
          <w:p w14:paraId="4A01F90A"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3.5.3. Studiu de fezabilitate/</w:t>
            </w:r>
            <w:proofErr w:type="spellStart"/>
            <w:r w:rsidRPr="008A053D">
              <w:rPr>
                <w:rFonts w:eastAsia="Times New Roman"/>
                <w:color w:val="000000"/>
                <w:w w:val="100"/>
                <w:sz w:val="18"/>
                <w:szCs w:val="18"/>
                <w:lang w:eastAsia="ro-RO"/>
              </w:rPr>
              <w:t>documentaţie</w:t>
            </w:r>
            <w:proofErr w:type="spellEnd"/>
            <w:r w:rsidRPr="008A053D">
              <w:rPr>
                <w:rFonts w:eastAsia="Times New Roman"/>
                <w:color w:val="000000"/>
                <w:w w:val="100"/>
                <w:sz w:val="18"/>
                <w:szCs w:val="18"/>
                <w:lang w:eastAsia="ro-RO"/>
              </w:rPr>
              <w:t xml:space="preserve"> de avizare a lucrărilor de </w:t>
            </w:r>
            <w:proofErr w:type="spellStart"/>
            <w:r w:rsidRPr="008A053D">
              <w:rPr>
                <w:rFonts w:eastAsia="Times New Roman"/>
                <w:color w:val="000000"/>
                <w:w w:val="100"/>
                <w:sz w:val="18"/>
                <w:szCs w:val="18"/>
                <w:lang w:eastAsia="ro-RO"/>
              </w:rPr>
              <w:t>intervenţii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deviz general</w:t>
            </w:r>
          </w:p>
        </w:tc>
        <w:tc>
          <w:tcPr>
            <w:tcW w:w="920" w:type="dxa"/>
            <w:tcBorders>
              <w:top w:val="nil"/>
              <w:left w:val="nil"/>
              <w:bottom w:val="single" w:sz="4" w:space="0" w:color="auto"/>
              <w:right w:val="single" w:sz="4" w:space="0" w:color="auto"/>
            </w:tcBorders>
            <w:shd w:val="clear" w:color="000000" w:fill="808080"/>
            <w:vAlign w:val="center"/>
            <w:hideMark/>
          </w:tcPr>
          <w:p w14:paraId="48BBD07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683A662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236D29E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278B8E99"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8514573"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50E2057F"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3.5.4. </w:t>
            </w:r>
            <w:proofErr w:type="spellStart"/>
            <w:r w:rsidRPr="008A053D">
              <w:rPr>
                <w:rFonts w:eastAsia="Times New Roman"/>
                <w:color w:val="000000"/>
                <w:w w:val="100"/>
                <w:sz w:val="18"/>
                <w:szCs w:val="18"/>
                <w:lang w:eastAsia="ro-RO"/>
              </w:rPr>
              <w:t>Documentaţiile</w:t>
            </w:r>
            <w:proofErr w:type="spellEnd"/>
            <w:r w:rsidRPr="008A053D">
              <w:rPr>
                <w:rFonts w:eastAsia="Times New Roman"/>
                <w:color w:val="000000"/>
                <w:w w:val="100"/>
                <w:sz w:val="18"/>
                <w:szCs w:val="18"/>
                <w:lang w:eastAsia="ro-RO"/>
              </w:rPr>
              <w:t xml:space="preserve"> tehnice necesare în vederea </w:t>
            </w:r>
            <w:proofErr w:type="spellStart"/>
            <w:r w:rsidRPr="008A053D">
              <w:rPr>
                <w:rFonts w:eastAsia="Times New Roman"/>
                <w:color w:val="000000"/>
                <w:w w:val="100"/>
                <w:sz w:val="18"/>
                <w:szCs w:val="18"/>
                <w:lang w:eastAsia="ro-RO"/>
              </w:rPr>
              <w:t>obţinerii</w:t>
            </w:r>
            <w:proofErr w:type="spellEnd"/>
            <w:r w:rsidRPr="008A053D">
              <w:rPr>
                <w:rFonts w:eastAsia="Times New Roman"/>
                <w:color w:val="000000"/>
                <w:w w:val="100"/>
                <w:sz w:val="18"/>
                <w:szCs w:val="18"/>
                <w:lang w:eastAsia="ro-RO"/>
              </w:rPr>
              <w:t xml:space="preserve"> avizelor/acordurilor/</w:t>
            </w:r>
            <w:proofErr w:type="spellStart"/>
            <w:r w:rsidRPr="008A053D">
              <w:rPr>
                <w:rFonts w:eastAsia="Times New Roman"/>
                <w:color w:val="000000"/>
                <w:w w:val="100"/>
                <w:sz w:val="18"/>
                <w:szCs w:val="18"/>
                <w:lang w:eastAsia="ro-RO"/>
              </w:rPr>
              <w:t>autorizaţiilor</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09F9C63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4E36B14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233AF31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65356EED"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FEA38A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478B6968"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3.5.5. Verificarea tehnică de calitate a proiectului tehnic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a detaliilor de </w:t>
            </w:r>
            <w:proofErr w:type="spellStart"/>
            <w:r w:rsidRPr="008A053D">
              <w:rPr>
                <w:rFonts w:eastAsia="Times New Roman"/>
                <w:color w:val="000000"/>
                <w:w w:val="100"/>
                <w:sz w:val="18"/>
                <w:szCs w:val="18"/>
                <w:lang w:eastAsia="ro-RO"/>
              </w:rPr>
              <w:t>execuţie</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4A578A5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B639B2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5743F5B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0B94E12F"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4DED5BF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25ED8206"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3.5.6. Proiect tehnic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detalii de </w:t>
            </w:r>
            <w:proofErr w:type="spellStart"/>
            <w:r w:rsidRPr="008A053D">
              <w:rPr>
                <w:rFonts w:eastAsia="Times New Roman"/>
                <w:color w:val="000000"/>
                <w:w w:val="100"/>
                <w:sz w:val="18"/>
                <w:szCs w:val="18"/>
                <w:lang w:eastAsia="ro-RO"/>
              </w:rPr>
              <w:t>execuţie</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14:paraId="23A1E69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1518E4F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77156A1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0A5C4E5"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98F8B48"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3.6</w:t>
            </w:r>
          </w:p>
        </w:tc>
        <w:tc>
          <w:tcPr>
            <w:tcW w:w="6213" w:type="dxa"/>
            <w:tcBorders>
              <w:top w:val="nil"/>
              <w:left w:val="nil"/>
              <w:bottom w:val="single" w:sz="4" w:space="0" w:color="auto"/>
              <w:right w:val="single" w:sz="4" w:space="0" w:color="auto"/>
            </w:tcBorders>
            <w:shd w:val="clear" w:color="auto" w:fill="auto"/>
            <w:hideMark/>
          </w:tcPr>
          <w:p w14:paraId="42DF46BC"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Organizarea procedurilor de </w:t>
            </w:r>
            <w:proofErr w:type="spellStart"/>
            <w:r w:rsidRPr="008A053D">
              <w:rPr>
                <w:rFonts w:eastAsia="Times New Roman"/>
                <w:color w:val="000000"/>
                <w:w w:val="100"/>
                <w:sz w:val="18"/>
                <w:szCs w:val="18"/>
                <w:lang w:eastAsia="ro-RO"/>
              </w:rPr>
              <w:t>achiziţie</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0AA984A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245197F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693E934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33758A5B"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127F497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3.7</w:t>
            </w:r>
          </w:p>
        </w:tc>
        <w:tc>
          <w:tcPr>
            <w:tcW w:w="6213" w:type="dxa"/>
            <w:tcBorders>
              <w:top w:val="nil"/>
              <w:left w:val="nil"/>
              <w:bottom w:val="single" w:sz="4" w:space="0" w:color="auto"/>
              <w:right w:val="single" w:sz="4" w:space="0" w:color="auto"/>
            </w:tcBorders>
            <w:shd w:val="clear" w:color="auto" w:fill="auto"/>
            <w:hideMark/>
          </w:tcPr>
          <w:p w14:paraId="3831ACD3"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Consultanţă</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64BFF1A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32A61C5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299AD1F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744D2C21"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3F49A38B"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0713E736"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3.7.1. Managementul de proiect pentru obiectivul de </w:t>
            </w:r>
            <w:proofErr w:type="spellStart"/>
            <w:r w:rsidRPr="008A053D">
              <w:rPr>
                <w:rFonts w:eastAsia="Times New Roman"/>
                <w:color w:val="000000"/>
                <w:w w:val="100"/>
                <w:sz w:val="18"/>
                <w:szCs w:val="18"/>
                <w:lang w:eastAsia="ro-RO"/>
              </w:rPr>
              <w:t>investiţii</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2199C2A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22CE72A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6511BB5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263185A2"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4FA2F648"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39CF1195"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3.7.2. Auditul financiar</w:t>
            </w:r>
          </w:p>
        </w:tc>
        <w:tc>
          <w:tcPr>
            <w:tcW w:w="920" w:type="dxa"/>
            <w:tcBorders>
              <w:top w:val="nil"/>
              <w:left w:val="nil"/>
              <w:bottom w:val="single" w:sz="4" w:space="0" w:color="auto"/>
              <w:right w:val="single" w:sz="4" w:space="0" w:color="auto"/>
            </w:tcBorders>
            <w:shd w:val="clear" w:color="000000" w:fill="808080"/>
            <w:vAlign w:val="center"/>
            <w:hideMark/>
          </w:tcPr>
          <w:p w14:paraId="57E24A6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F4D6A5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77F5A7C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2BF6BD9D"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54E06EB1"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3.8</w:t>
            </w:r>
          </w:p>
        </w:tc>
        <w:tc>
          <w:tcPr>
            <w:tcW w:w="6213" w:type="dxa"/>
            <w:tcBorders>
              <w:top w:val="nil"/>
              <w:left w:val="nil"/>
              <w:bottom w:val="single" w:sz="4" w:space="0" w:color="auto"/>
              <w:right w:val="single" w:sz="4" w:space="0" w:color="auto"/>
            </w:tcBorders>
            <w:shd w:val="clear" w:color="auto" w:fill="auto"/>
            <w:hideMark/>
          </w:tcPr>
          <w:p w14:paraId="41036A25"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Asistenţă</w:t>
            </w:r>
            <w:proofErr w:type="spellEnd"/>
            <w:r w:rsidRPr="008A053D">
              <w:rPr>
                <w:rFonts w:eastAsia="Times New Roman"/>
                <w:color w:val="000000"/>
                <w:w w:val="100"/>
                <w:sz w:val="18"/>
                <w:szCs w:val="18"/>
                <w:lang w:eastAsia="ro-RO"/>
              </w:rPr>
              <w:t xml:space="preserve"> tehnică</w:t>
            </w:r>
          </w:p>
        </w:tc>
        <w:tc>
          <w:tcPr>
            <w:tcW w:w="920" w:type="dxa"/>
            <w:tcBorders>
              <w:top w:val="nil"/>
              <w:left w:val="nil"/>
              <w:bottom w:val="single" w:sz="4" w:space="0" w:color="auto"/>
              <w:right w:val="single" w:sz="4" w:space="0" w:color="auto"/>
            </w:tcBorders>
            <w:shd w:val="clear" w:color="000000" w:fill="FFFFFF"/>
            <w:vAlign w:val="center"/>
            <w:hideMark/>
          </w:tcPr>
          <w:p w14:paraId="3B0BF238"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000000" w:fill="FFFFFF"/>
            <w:vAlign w:val="center"/>
            <w:hideMark/>
          </w:tcPr>
          <w:p w14:paraId="545833F2"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56CDB071"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75B3A03D"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33D4EC5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0A7C1B01"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3.8.1. </w:t>
            </w:r>
            <w:proofErr w:type="spellStart"/>
            <w:r w:rsidRPr="008A053D">
              <w:rPr>
                <w:rFonts w:eastAsia="Times New Roman"/>
                <w:color w:val="000000"/>
                <w:w w:val="100"/>
                <w:sz w:val="18"/>
                <w:szCs w:val="18"/>
                <w:lang w:eastAsia="ro-RO"/>
              </w:rPr>
              <w:t>Asistenţă</w:t>
            </w:r>
            <w:proofErr w:type="spellEnd"/>
            <w:r w:rsidRPr="008A053D">
              <w:rPr>
                <w:rFonts w:eastAsia="Times New Roman"/>
                <w:color w:val="000000"/>
                <w:w w:val="100"/>
                <w:sz w:val="18"/>
                <w:szCs w:val="18"/>
                <w:lang w:eastAsia="ro-RO"/>
              </w:rPr>
              <w:t xml:space="preserve"> tehnică din partea proiectantului</w:t>
            </w:r>
          </w:p>
        </w:tc>
        <w:tc>
          <w:tcPr>
            <w:tcW w:w="920" w:type="dxa"/>
            <w:tcBorders>
              <w:top w:val="nil"/>
              <w:left w:val="nil"/>
              <w:bottom w:val="single" w:sz="4" w:space="0" w:color="auto"/>
              <w:right w:val="single" w:sz="4" w:space="0" w:color="auto"/>
            </w:tcBorders>
            <w:shd w:val="clear" w:color="000000" w:fill="FFFFFF"/>
            <w:vAlign w:val="center"/>
            <w:hideMark/>
          </w:tcPr>
          <w:p w14:paraId="5624B4D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auto" w:fill="auto"/>
            <w:vAlign w:val="center"/>
            <w:hideMark/>
          </w:tcPr>
          <w:p w14:paraId="5939FD1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20AF073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33C21118"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7174245"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2255F928"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3.8.1.1. pe perioada de </w:t>
            </w:r>
            <w:proofErr w:type="spellStart"/>
            <w:r w:rsidRPr="008A053D">
              <w:rPr>
                <w:rFonts w:eastAsia="Times New Roman"/>
                <w:color w:val="000000"/>
                <w:w w:val="100"/>
                <w:sz w:val="18"/>
                <w:szCs w:val="18"/>
                <w:lang w:eastAsia="ro-RO"/>
              </w:rPr>
              <w:t>execuţie</w:t>
            </w:r>
            <w:proofErr w:type="spellEnd"/>
            <w:r w:rsidRPr="008A053D">
              <w:rPr>
                <w:rFonts w:eastAsia="Times New Roman"/>
                <w:color w:val="000000"/>
                <w:w w:val="100"/>
                <w:sz w:val="18"/>
                <w:szCs w:val="18"/>
                <w:lang w:eastAsia="ro-RO"/>
              </w:rPr>
              <w:t xml:space="preserve"> a lucrărilor</w:t>
            </w:r>
          </w:p>
        </w:tc>
        <w:tc>
          <w:tcPr>
            <w:tcW w:w="920" w:type="dxa"/>
            <w:tcBorders>
              <w:top w:val="nil"/>
              <w:left w:val="nil"/>
              <w:bottom w:val="single" w:sz="4" w:space="0" w:color="auto"/>
              <w:right w:val="single" w:sz="4" w:space="0" w:color="auto"/>
            </w:tcBorders>
            <w:shd w:val="clear" w:color="000000" w:fill="808080"/>
            <w:vAlign w:val="center"/>
            <w:hideMark/>
          </w:tcPr>
          <w:p w14:paraId="57442DD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6D9EDDA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02A94B8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426EF016" w14:textId="77777777" w:rsidTr="008B6008">
        <w:trPr>
          <w:trHeight w:val="700"/>
        </w:trPr>
        <w:tc>
          <w:tcPr>
            <w:tcW w:w="481" w:type="dxa"/>
            <w:tcBorders>
              <w:top w:val="nil"/>
              <w:left w:val="single" w:sz="4" w:space="0" w:color="auto"/>
              <w:bottom w:val="single" w:sz="4" w:space="0" w:color="auto"/>
              <w:right w:val="single" w:sz="4" w:space="0" w:color="auto"/>
            </w:tcBorders>
            <w:shd w:val="clear" w:color="auto" w:fill="auto"/>
            <w:hideMark/>
          </w:tcPr>
          <w:p w14:paraId="371683E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75CF6958"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3.8.1.2. pentru participarea proiectantului la fazele incluse în programul de control al lucr. de </w:t>
            </w:r>
            <w:proofErr w:type="spellStart"/>
            <w:r w:rsidRPr="008A053D">
              <w:rPr>
                <w:rFonts w:eastAsia="Times New Roman"/>
                <w:color w:val="000000"/>
                <w:w w:val="100"/>
                <w:sz w:val="18"/>
                <w:szCs w:val="18"/>
                <w:lang w:eastAsia="ro-RO"/>
              </w:rPr>
              <w:t>execuţie</w:t>
            </w:r>
            <w:proofErr w:type="spellEnd"/>
            <w:r w:rsidRPr="008A053D">
              <w:rPr>
                <w:rFonts w:eastAsia="Times New Roman"/>
                <w:color w:val="000000"/>
                <w:w w:val="100"/>
                <w:sz w:val="18"/>
                <w:szCs w:val="18"/>
                <w:lang w:eastAsia="ro-RO"/>
              </w:rPr>
              <w:t xml:space="preserve">, avizat de către Inspectoratul de Stat în </w:t>
            </w:r>
            <w:proofErr w:type="spellStart"/>
            <w:r w:rsidRPr="008A053D">
              <w:rPr>
                <w:rFonts w:eastAsia="Times New Roman"/>
                <w:color w:val="000000"/>
                <w:w w:val="100"/>
                <w:sz w:val="18"/>
                <w:szCs w:val="18"/>
                <w:lang w:eastAsia="ro-RO"/>
              </w:rPr>
              <w:t>Construcţii</w:t>
            </w:r>
            <w:proofErr w:type="spellEnd"/>
          </w:p>
        </w:tc>
        <w:tc>
          <w:tcPr>
            <w:tcW w:w="920" w:type="dxa"/>
            <w:tcBorders>
              <w:top w:val="nil"/>
              <w:left w:val="nil"/>
              <w:bottom w:val="single" w:sz="4" w:space="0" w:color="auto"/>
              <w:right w:val="single" w:sz="4" w:space="0" w:color="auto"/>
            </w:tcBorders>
            <w:shd w:val="clear" w:color="auto" w:fill="auto"/>
            <w:vAlign w:val="center"/>
            <w:hideMark/>
          </w:tcPr>
          <w:p w14:paraId="31093DC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4A94731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3C0FBA6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412B9069"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34FD60B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77736B4C"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3.8.2. </w:t>
            </w:r>
            <w:proofErr w:type="spellStart"/>
            <w:r w:rsidRPr="008A053D">
              <w:rPr>
                <w:rFonts w:eastAsia="Times New Roman"/>
                <w:color w:val="000000"/>
                <w:w w:val="100"/>
                <w:sz w:val="18"/>
                <w:szCs w:val="18"/>
                <w:lang w:eastAsia="ro-RO"/>
              </w:rPr>
              <w:t>Dirigenţie</w:t>
            </w:r>
            <w:proofErr w:type="spellEnd"/>
            <w:r w:rsidRPr="008A053D">
              <w:rPr>
                <w:rFonts w:eastAsia="Times New Roman"/>
                <w:color w:val="000000"/>
                <w:w w:val="100"/>
                <w:sz w:val="18"/>
                <w:szCs w:val="18"/>
                <w:lang w:eastAsia="ro-RO"/>
              </w:rPr>
              <w:t xml:space="preserve"> de </w:t>
            </w:r>
            <w:proofErr w:type="spellStart"/>
            <w:r w:rsidRPr="008A053D">
              <w:rPr>
                <w:rFonts w:eastAsia="Times New Roman"/>
                <w:color w:val="000000"/>
                <w:w w:val="100"/>
                <w:sz w:val="18"/>
                <w:szCs w:val="18"/>
                <w:lang w:eastAsia="ro-RO"/>
              </w:rPr>
              <w:t>şantier</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21E82C4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62F6BE4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2EEFD0D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2F9B3FB" w14:textId="77777777" w:rsidTr="008B6008">
        <w:trPr>
          <w:trHeight w:val="700"/>
        </w:trPr>
        <w:tc>
          <w:tcPr>
            <w:tcW w:w="481" w:type="dxa"/>
            <w:tcBorders>
              <w:top w:val="nil"/>
              <w:left w:val="single" w:sz="4" w:space="0" w:color="auto"/>
              <w:bottom w:val="nil"/>
              <w:right w:val="single" w:sz="4" w:space="0" w:color="auto"/>
            </w:tcBorders>
            <w:shd w:val="clear" w:color="auto" w:fill="auto"/>
            <w:hideMark/>
          </w:tcPr>
          <w:p w14:paraId="3F4FF0D9"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nil"/>
              <w:right w:val="single" w:sz="4" w:space="0" w:color="auto"/>
            </w:tcBorders>
            <w:shd w:val="clear" w:color="auto" w:fill="auto"/>
            <w:hideMark/>
          </w:tcPr>
          <w:p w14:paraId="78D7937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3.8.3 Coordonator in materie de securitate si </w:t>
            </w:r>
            <w:proofErr w:type="spellStart"/>
            <w:r w:rsidRPr="008A053D">
              <w:rPr>
                <w:rFonts w:eastAsia="Times New Roman"/>
                <w:color w:val="000000"/>
                <w:w w:val="100"/>
                <w:sz w:val="18"/>
                <w:szCs w:val="18"/>
                <w:lang w:eastAsia="ro-RO"/>
              </w:rPr>
              <w:t>sanatate</w:t>
            </w:r>
            <w:proofErr w:type="spellEnd"/>
            <w:r w:rsidRPr="008A053D">
              <w:rPr>
                <w:rFonts w:eastAsia="Times New Roman"/>
                <w:color w:val="000000"/>
                <w:w w:val="100"/>
                <w:sz w:val="18"/>
                <w:szCs w:val="18"/>
                <w:lang w:eastAsia="ro-RO"/>
              </w:rPr>
              <w:t xml:space="preserve">-conform </w:t>
            </w:r>
            <w:proofErr w:type="spellStart"/>
            <w:r w:rsidRPr="008A053D">
              <w:rPr>
                <w:rFonts w:eastAsia="Times New Roman"/>
                <w:color w:val="000000"/>
                <w:w w:val="100"/>
                <w:sz w:val="18"/>
                <w:szCs w:val="18"/>
                <w:lang w:eastAsia="ro-RO"/>
              </w:rPr>
              <w:t>Hotararii</w:t>
            </w:r>
            <w:proofErr w:type="spellEnd"/>
            <w:r w:rsidRPr="008A053D">
              <w:rPr>
                <w:rFonts w:eastAsia="Times New Roman"/>
                <w:color w:val="000000"/>
                <w:w w:val="100"/>
                <w:sz w:val="18"/>
                <w:szCs w:val="18"/>
                <w:lang w:eastAsia="ro-RO"/>
              </w:rPr>
              <w:t xml:space="preserve"> Guvernului nr.300/2006,cu </w:t>
            </w:r>
            <w:proofErr w:type="spellStart"/>
            <w:r w:rsidRPr="008A053D">
              <w:rPr>
                <w:rFonts w:eastAsia="Times New Roman"/>
                <w:color w:val="000000"/>
                <w:w w:val="100"/>
                <w:sz w:val="18"/>
                <w:szCs w:val="18"/>
                <w:lang w:eastAsia="ro-RO"/>
              </w:rPr>
              <w:t>modificarile</w:t>
            </w:r>
            <w:proofErr w:type="spellEnd"/>
            <w:r w:rsidRPr="008A053D">
              <w:rPr>
                <w:rFonts w:eastAsia="Times New Roman"/>
                <w:color w:val="000000"/>
                <w:w w:val="100"/>
                <w:sz w:val="18"/>
                <w:szCs w:val="18"/>
                <w:lang w:eastAsia="ro-RO"/>
              </w:rPr>
              <w:t xml:space="preserve">  si </w:t>
            </w:r>
            <w:proofErr w:type="spellStart"/>
            <w:r w:rsidRPr="008A053D">
              <w:rPr>
                <w:rFonts w:eastAsia="Times New Roman"/>
                <w:color w:val="000000"/>
                <w:w w:val="100"/>
                <w:sz w:val="18"/>
                <w:szCs w:val="18"/>
                <w:lang w:eastAsia="ro-RO"/>
              </w:rPr>
              <w:t>completarile</w:t>
            </w:r>
            <w:proofErr w:type="spellEnd"/>
            <w:r w:rsidRPr="008A053D">
              <w:rPr>
                <w:rFonts w:eastAsia="Times New Roman"/>
                <w:color w:val="000000"/>
                <w:w w:val="100"/>
                <w:sz w:val="18"/>
                <w:szCs w:val="18"/>
                <w:lang w:eastAsia="ro-RO"/>
              </w:rPr>
              <w:t xml:space="preserve"> ulterioare</w:t>
            </w:r>
          </w:p>
        </w:tc>
        <w:tc>
          <w:tcPr>
            <w:tcW w:w="920" w:type="dxa"/>
            <w:tcBorders>
              <w:top w:val="nil"/>
              <w:left w:val="nil"/>
              <w:bottom w:val="nil"/>
              <w:right w:val="single" w:sz="4" w:space="0" w:color="auto"/>
            </w:tcBorders>
            <w:shd w:val="clear" w:color="000000" w:fill="808080"/>
            <w:vAlign w:val="center"/>
            <w:hideMark/>
          </w:tcPr>
          <w:p w14:paraId="014125E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nil"/>
              <w:right w:val="single" w:sz="4" w:space="0" w:color="auto"/>
            </w:tcBorders>
            <w:shd w:val="clear" w:color="000000" w:fill="808080"/>
            <w:vAlign w:val="center"/>
            <w:hideMark/>
          </w:tcPr>
          <w:p w14:paraId="3B57071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nil"/>
              <w:right w:val="single" w:sz="4" w:space="0" w:color="auto"/>
            </w:tcBorders>
            <w:shd w:val="clear" w:color="000000" w:fill="808080"/>
            <w:vAlign w:val="center"/>
            <w:hideMark/>
          </w:tcPr>
          <w:p w14:paraId="14B731A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B6008" w:rsidRPr="008A053D" w14:paraId="4096B6BF" w14:textId="77777777" w:rsidTr="008B6008">
        <w:trPr>
          <w:trHeight w:val="240"/>
        </w:trPr>
        <w:tc>
          <w:tcPr>
            <w:tcW w:w="481" w:type="dxa"/>
            <w:tcBorders>
              <w:top w:val="single" w:sz="4" w:space="0" w:color="auto"/>
              <w:left w:val="single" w:sz="4" w:space="0" w:color="auto"/>
              <w:bottom w:val="double" w:sz="6" w:space="0" w:color="auto"/>
              <w:right w:val="nil"/>
            </w:tcBorders>
            <w:shd w:val="clear" w:color="auto" w:fill="FFFFFF" w:themeFill="background1"/>
            <w:hideMark/>
          </w:tcPr>
          <w:p w14:paraId="507A80DF"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single" w:sz="4" w:space="0" w:color="auto"/>
              <w:left w:val="nil"/>
              <w:bottom w:val="double" w:sz="6" w:space="0" w:color="auto"/>
              <w:right w:val="single" w:sz="4" w:space="0" w:color="auto"/>
            </w:tcBorders>
            <w:shd w:val="clear" w:color="auto" w:fill="FFFFFF" w:themeFill="background1"/>
            <w:hideMark/>
          </w:tcPr>
          <w:p w14:paraId="06AEB8F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3</w:t>
            </w:r>
          </w:p>
        </w:tc>
        <w:tc>
          <w:tcPr>
            <w:tcW w:w="920" w:type="dxa"/>
            <w:tcBorders>
              <w:top w:val="single" w:sz="4" w:space="0" w:color="auto"/>
              <w:left w:val="nil"/>
              <w:bottom w:val="double" w:sz="6" w:space="0" w:color="auto"/>
              <w:right w:val="single" w:sz="4" w:space="0" w:color="auto"/>
            </w:tcBorders>
            <w:shd w:val="clear" w:color="auto" w:fill="FFFFFF" w:themeFill="background1"/>
            <w:vAlign w:val="center"/>
            <w:hideMark/>
          </w:tcPr>
          <w:p w14:paraId="77F9A56D"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single" w:sz="4" w:space="0" w:color="auto"/>
              <w:left w:val="nil"/>
              <w:bottom w:val="double" w:sz="6" w:space="0" w:color="auto"/>
              <w:right w:val="single" w:sz="4" w:space="0" w:color="auto"/>
            </w:tcBorders>
            <w:shd w:val="clear" w:color="auto" w:fill="FFFFFF" w:themeFill="background1"/>
            <w:vAlign w:val="center"/>
            <w:hideMark/>
          </w:tcPr>
          <w:p w14:paraId="3F4C496C"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single" w:sz="4" w:space="0" w:color="auto"/>
              <w:left w:val="nil"/>
              <w:bottom w:val="double" w:sz="6" w:space="0" w:color="auto"/>
              <w:right w:val="single" w:sz="4" w:space="0" w:color="auto"/>
            </w:tcBorders>
            <w:shd w:val="clear" w:color="auto" w:fill="FFFFFF" w:themeFill="background1"/>
            <w:vAlign w:val="center"/>
            <w:hideMark/>
          </w:tcPr>
          <w:p w14:paraId="6CA993C4"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0B42EE15" w14:textId="77777777" w:rsidTr="008B6008">
        <w:trPr>
          <w:trHeight w:val="510"/>
        </w:trPr>
        <w:tc>
          <w:tcPr>
            <w:tcW w:w="481" w:type="dxa"/>
            <w:tcBorders>
              <w:top w:val="nil"/>
              <w:left w:val="single" w:sz="4" w:space="0" w:color="auto"/>
              <w:bottom w:val="nil"/>
              <w:right w:val="nil"/>
            </w:tcBorders>
            <w:shd w:val="clear" w:color="auto" w:fill="auto"/>
            <w:noWrap/>
            <w:vAlign w:val="bottom"/>
            <w:hideMark/>
          </w:tcPr>
          <w:p w14:paraId="70ED90A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64D2691F"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4 Cheltuieli pentru </w:t>
            </w:r>
            <w:proofErr w:type="spellStart"/>
            <w:r w:rsidRPr="008A053D">
              <w:rPr>
                <w:rFonts w:eastAsia="Times New Roman"/>
                <w:b/>
                <w:bCs/>
                <w:color w:val="000000"/>
                <w:w w:val="100"/>
                <w:sz w:val="18"/>
                <w:szCs w:val="18"/>
                <w:lang w:eastAsia="ro-RO"/>
              </w:rPr>
              <w:t>investiţia</w:t>
            </w:r>
            <w:proofErr w:type="spellEnd"/>
            <w:r w:rsidRPr="008A053D">
              <w:rPr>
                <w:rFonts w:eastAsia="Times New Roman"/>
                <w:b/>
                <w:bCs/>
                <w:color w:val="000000"/>
                <w:w w:val="100"/>
                <w:sz w:val="18"/>
                <w:szCs w:val="18"/>
                <w:lang w:eastAsia="ro-RO"/>
              </w:rPr>
              <w:t xml:space="preserve"> de bază</w:t>
            </w:r>
          </w:p>
        </w:tc>
        <w:tc>
          <w:tcPr>
            <w:tcW w:w="920" w:type="dxa"/>
            <w:tcBorders>
              <w:top w:val="single" w:sz="4" w:space="0" w:color="auto"/>
              <w:left w:val="nil"/>
              <w:bottom w:val="single" w:sz="4" w:space="0" w:color="auto"/>
              <w:right w:val="nil"/>
            </w:tcBorders>
            <w:shd w:val="clear" w:color="auto" w:fill="auto"/>
            <w:noWrap/>
            <w:vAlign w:val="center"/>
            <w:hideMark/>
          </w:tcPr>
          <w:p w14:paraId="7717B52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638EADA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3A7E68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F64E16C" w14:textId="77777777" w:rsidTr="008B6008">
        <w:trPr>
          <w:trHeight w:val="234"/>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21B461FD"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4.1</w:t>
            </w:r>
          </w:p>
        </w:tc>
        <w:tc>
          <w:tcPr>
            <w:tcW w:w="6213" w:type="dxa"/>
            <w:tcBorders>
              <w:top w:val="nil"/>
              <w:left w:val="nil"/>
              <w:bottom w:val="single" w:sz="4" w:space="0" w:color="auto"/>
              <w:right w:val="single" w:sz="4" w:space="0" w:color="auto"/>
            </w:tcBorders>
            <w:shd w:val="clear" w:color="auto" w:fill="auto"/>
            <w:hideMark/>
          </w:tcPr>
          <w:p w14:paraId="201FEFE5" w14:textId="77777777" w:rsidR="008A053D" w:rsidRPr="008A053D" w:rsidRDefault="008A053D" w:rsidP="008A053D">
            <w:pPr>
              <w:jc w:val="left"/>
              <w:rPr>
                <w:rFonts w:eastAsia="Times New Roman"/>
                <w:color w:val="000000"/>
                <w:w w:val="100"/>
                <w:sz w:val="18"/>
                <w:szCs w:val="18"/>
                <w:lang w:eastAsia="ro-RO"/>
              </w:rPr>
            </w:pPr>
            <w:proofErr w:type="spellStart"/>
            <w:r w:rsidRPr="008A053D">
              <w:rPr>
                <w:rFonts w:eastAsia="Times New Roman"/>
                <w:color w:val="000000"/>
                <w:w w:val="100"/>
                <w:sz w:val="18"/>
                <w:szCs w:val="18"/>
                <w:lang w:eastAsia="ro-RO"/>
              </w:rPr>
              <w:t>Construcţii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instalaţii</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14:paraId="0442D48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12DFD23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2F90C1B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8589F35"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3C28D8CE"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4.2</w:t>
            </w:r>
          </w:p>
        </w:tc>
        <w:tc>
          <w:tcPr>
            <w:tcW w:w="6213" w:type="dxa"/>
            <w:tcBorders>
              <w:top w:val="nil"/>
              <w:left w:val="nil"/>
              <w:bottom w:val="single" w:sz="4" w:space="0" w:color="auto"/>
              <w:right w:val="single" w:sz="4" w:space="0" w:color="auto"/>
            </w:tcBorders>
            <w:shd w:val="clear" w:color="auto" w:fill="auto"/>
            <w:hideMark/>
          </w:tcPr>
          <w:p w14:paraId="0612383F"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Montaj utilaje, echipamente tehnologice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funcţionale</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14:paraId="0404817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3BE744A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3241FB7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DE036D2"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6AE076B7"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4.3</w:t>
            </w:r>
          </w:p>
        </w:tc>
        <w:tc>
          <w:tcPr>
            <w:tcW w:w="6213" w:type="dxa"/>
            <w:tcBorders>
              <w:top w:val="nil"/>
              <w:left w:val="nil"/>
              <w:bottom w:val="single" w:sz="4" w:space="0" w:color="auto"/>
              <w:right w:val="single" w:sz="4" w:space="0" w:color="auto"/>
            </w:tcBorders>
            <w:shd w:val="clear" w:color="auto" w:fill="auto"/>
            <w:hideMark/>
          </w:tcPr>
          <w:p w14:paraId="403728BE"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Utilaje, echipamente tehnologice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funcţionale</w:t>
            </w:r>
            <w:proofErr w:type="spellEnd"/>
            <w:r w:rsidRPr="008A053D">
              <w:rPr>
                <w:rFonts w:eastAsia="Times New Roman"/>
                <w:color w:val="000000"/>
                <w:w w:val="100"/>
                <w:sz w:val="18"/>
                <w:szCs w:val="18"/>
                <w:lang w:eastAsia="ro-RO"/>
              </w:rPr>
              <w:t xml:space="preserve"> care necesită montaj</w:t>
            </w:r>
          </w:p>
        </w:tc>
        <w:tc>
          <w:tcPr>
            <w:tcW w:w="920" w:type="dxa"/>
            <w:tcBorders>
              <w:top w:val="nil"/>
              <w:left w:val="nil"/>
              <w:bottom w:val="single" w:sz="4" w:space="0" w:color="auto"/>
              <w:right w:val="single" w:sz="4" w:space="0" w:color="auto"/>
            </w:tcBorders>
            <w:shd w:val="clear" w:color="000000" w:fill="FFFFFF"/>
            <w:vAlign w:val="center"/>
            <w:hideMark/>
          </w:tcPr>
          <w:p w14:paraId="1F22C7F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145EC28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125A50F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09F822C9"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0DA3E72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4.4</w:t>
            </w:r>
          </w:p>
        </w:tc>
        <w:tc>
          <w:tcPr>
            <w:tcW w:w="6213" w:type="dxa"/>
            <w:tcBorders>
              <w:top w:val="nil"/>
              <w:left w:val="nil"/>
              <w:bottom w:val="single" w:sz="4" w:space="0" w:color="auto"/>
              <w:right w:val="single" w:sz="4" w:space="0" w:color="auto"/>
            </w:tcBorders>
            <w:shd w:val="clear" w:color="auto" w:fill="auto"/>
            <w:hideMark/>
          </w:tcPr>
          <w:p w14:paraId="63E7032D"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Utilaje, echipamente tehnologice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funcţionale</w:t>
            </w:r>
            <w:proofErr w:type="spellEnd"/>
            <w:r w:rsidRPr="008A053D">
              <w:rPr>
                <w:rFonts w:eastAsia="Times New Roman"/>
                <w:color w:val="000000"/>
                <w:w w:val="100"/>
                <w:sz w:val="18"/>
                <w:szCs w:val="18"/>
                <w:lang w:eastAsia="ro-RO"/>
              </w:rPr>
              <w:t xml:space="preserve"> care nu necesită montaj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echipamente de transport</w:t>
            </w:r>
          </w:p>
        </w:tc>
        <w:tc>
          <w:tcPr>
            <w:tcW w:w="920" w:type="dxa"/>
            <w:tcBorders>
              <w:top w:val="nil"/>
              <w:left w:val="nil"/>
              <w:bottom w:val="single" w:sz="4" w:space="0" w:color="auto"/>
              <w:right w:val="single" w:sz="4" w:space="0" w:color="auto"/>
            </w:tcBorders>
            <w:shd w:val="clear" w:color="000000" w:fill="808080"/>
            <w:vAlign w:val="center"/>
            <w:hideMark/>
          </w:tcPr>
          <w:p w14:paraId="3071D0E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9681BE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4A03AC5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7912CD0B"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F5B38F0"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4.5</w:t>
            </w:r>
          </w:p>
        </w:tc>
        <w:tc>
          <w:tcPr>
            <w:tcW w:w="6213" w:type="dxa"/>
            <w:tcBorders>
              <w:top w:val="nil"/>
              <w:left w:val="nil"/>
              <w:bottom w:val="single" w:sz="4" w:space="0" w:color="auto"/>
              <w:right w:val="single" w:sz="4" w:space="0" w:color="auto"/>
            </w:tcBorders>
            <w:shd w:val="clear" w:color="auto" w:fill="auto"/>
            <w:hideMark/>
          </w:tcPr>
          <w:p w14:paraId="39A4005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Dotări</w:t>
            </w:r>
          </w:p>
        </w:tc>
        <w:tc>
          <w:tcPr>
            <w:tcW w:w="920" w:type="dxa"/>
            <w:tcBorders>
              <w:top w:val="nil"/>
              <w:left w:val="nil"/>
              <w:bottom w:val="single" w:sz="4" w:space="0" w:color="auto"/>
              <w:right w:val="single" w:sz="4" w:space="0" w:color="auto"/>
            </w:tcBorders>
            <w:shd w:val="clear" w:color="000000" w:fill="808080"/>
            <w:vAlign w:val="center"/>
            <w:hideMark/>
          </w:tcPr>
          <w:p w14:paraId="63ADE97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21E153B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5C5662A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153B490B"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1512A49"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4.6</w:t>
            </w:r>
          </w:p>
        </w:tc>
        <w:tc>
          <w:tcPr>
            <w:tcW w:w="6213" w:type="dxa"/>
            <w:tcBorders>
              <w:top w:val="nil"/>
              <w:left w:val="nil"/>
              <w:bottom w:val="single" w:sz="4" w:space="0" w:color="auto"/>
              <w:right w:val="single" w:sz="4" w:space="0" w:color="auto"/>
            </w:tcBorders>
            <w:shd w:val="clear" w:color="auto" w:fill="auto"/>
            <w:hideMark/>
          </w:tcPr>
          <w:p w14:paraId="01D02623"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Active necorporale</w:t>
            </w:r>
          </w:p>
        </w:tc>
        <w:tc>
          <w:tcPr>
            <w:tcW w:w="920" w:type="dxa"/>
            <w:tcBorders>
              <w:top w:val="nil"/>
              <w:left w:val="nil"/>
              <w:bottom w:val="single" w:sz="4" w:space="0" w:color="auto"/>
              <w:right w:val="single" w:sz="4" w:space="0" w:color="auto"/>
            </w:tcBorders>
            <w:shd w:val="clear" w:color="000000" w:fill="808080"/>
            <w:vAlign w:val="center"/>
            <w:hideMark/>
          </w:tcPr>
          <w:p w14:paraId="2953CA9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0E90778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single" w:sz="4" w:space="0" w:color="auto"/>
              <w:right w:val="single" w:sz="4" w:space="0" w:color="auto"/>
            </w:tcBorders>
            <w:shd w:val="clear" w:color="000000" w:fill="808080"/>
            <w:vAlign w:val="center"/>
            <w:hideMark/>
          </w:tcPr>
          <w:p w14:paraId="5745362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B6008" w:rsidRPr="008A053D" w14:paraId="5068F3D6" w14:textId="77777777" w:rsidTr="008B6008">
        <w:trPr>
          <w:trHeight w:val="240"/>
        </w:trPr>
        <w:tc>
          <w:tcPr>
            <w:tcW w:w="481" w:type="dxa"/>
            <w:tcBorders>
              <w:top w:val="nil"/>
              <w:left w:val="single" w:sz="4" w:space="0" w:color="auto"/>
              <w:bottom w:val="double" w:sz="6" w:space="0" w:color="auto"/>
              <w:right w:val="nil"/>
            </w:tcBorders>
            <w:shd w:val="clear" w:color="auto" w:fill="FFFFFF" w:themeFill="background1"/>
            <w:hideMark/>
          </w:tcPr>
          <w:p w14:paraId="1E6DDA6E"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double" w:sz="6" w:space="0" w:color="auto"/>
              <w:right w:val="single" w:sz="4" w:space="0" w:color="auto"/>
            </w:tcBorders>
            <w:shd w:val="clear" w:color="auto" w:fill="FFFFFF" w:themeFill="background1"/>
            <w:hideMark/>
          </w:tcPr>
          <w:p w14:paraId="7761609C"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4</w:t>
            </w:r>
          </w:p>
        </w:tc>
        <w:tc>
          <w:tcPr>
            <w:tcW w:w="920" w:type="dxa"/>
            <w:tcBorders>
              <w:top w:val="nil"/>
              <w:left w:val="nil"/>
              <w:bottom w:val="double" w:sz="6" w:space="0" w:color="auto"/>
              <w:right w:val="single" w:sz="4" w:space="0" w:color="auto"/>
            </w:tcBorders>
            <w:shd w:val="clear" w:color="auto" w:fill="FFFFFF" w:themeFill="background1"/>
            <w:vAlign w:val="center"/>
            <w:hideMark/>
          </w:tcPr>
          <w:p w14:paraId="6DC438C8"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double" w:sz="6" w:space="0" w:color="auto"/>
              <w:right w:val="single" w:sz="4" w:space="0" w:color="auto"/>
            </w:tcBorders>
            <w:shd w:val="clear" w:color="auto" w:fill="FFFFFF" w:themeFill="background1"/>
            <w:vAlign w:val="center"/>
            <w:hideMark/>
          </w:tcPr>
          <w:p w14:paraId="1BC33117"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double" w:sz="6" w:space="0" w:color="auto"/>
              <w:right w:val="single" w:sz="4" w:space="0" w:color="auto"/>
            </w:tcBorders>
            <w:shd w:val="clear" w:color="auto" w:fill="FFFFFF" w:themeFill="background1"/>
            <w:vAlign w:val="center"/>
            <w:hideMark/>
          </w:tcPr>
          <w:p w14:paraId="2A3F1081"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61CF112B" w14:textId="77777777" w:rsidTr="008B6008">
        <w:trPr>
          <w:trHeight w:val="480"/>
        </w:trPr>
        <w:tc>
          <w:tcPr>
            <w:tcW w:w="481" w:type="dxa"/>
            <w:tcBorders>
              <w:top w:val="nil"/>
              <w:left w:val="single" w:sz="4" w:space="0" w:color="auto"/>
              <w:bottom w:val="nil"/>
              <w:right w:val="nil"/>
            </w:tcBorders>
            <w:shd w:val="clear" w:color="auto" w:fill="auto"/>
            <w:noWrap/>
            <w:vAlign w:val="bottom"/>
            <w:hideMark/>
          </w:tcPr>
          <w:p w14:paraId="655F43D0"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12B9720F"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CAPITOLUL 5 Alte cheltuieli</w:t>
            </w:r>
          </w:p>
        </w:tc>
        <w:tc>
          <w:tcPr>
            <w:tcW w:w="920" w:type="dxa"/>
            <w:tcBorders>
              <w:top w:val="single" w:sz="4" w:space="0" w:color="auto"/>
              <w:left w:val="nil"/>
              <w:bottom w:val="single" w:sz="4" w:space="0" w:color="auto"/>
              <w:right w:val="nil"/>
            </w:tcBorders>
            <w:shd w:val="clear" w:color="auto" w:fill="auto"/>
            <w:noWrap/>
            <w:vAlign w:val="center"/>
            <w:hideMark/>
          </w:tcPr>
          <w:p w14:paraId="6F5967B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53ECAF2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080C5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529ECAB4" w14:textId="77777777" w:rsidTr="008B6008">
        <w:trPr>
          <w:trHeight w:val="234"/>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5FD2801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5.1</w:t>
            </w:r>
          </w:p>
        </w:tc>
        <w:tc>
          <w:tcPr>
            <w:tcW w:w="6213" w:type="dxa"/>
            <w:tcBorders>
              <w:top w:val="nil"/>
              <w:left w:val="nil"/>
              <w:bottom w:val="single" w:sz="4" w:space="0" w:color="auto"/>
              <w:right w:val="single" w:sz="4" w:space="0" w:color="auto"/>
            </w:tcBorders>
            <w:shd w:val="clear" w:color="auto" w:fill="auto"/>
            <w:hideMark/>
          </w:tcPr>
          <w:p w14:paraId="29894B59"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Organizare de </w:t>
            </w:r>
            <w:proofErr w:type="spellStart"/>
            <w:r w:rsidRPr="008A053D">
              <w:rPr>
                <w:rFonts w:eastAsia="Times New Roman"/>
                <w:color w:val="000000"/>
                <w:w w:val="100"/>
                <w:sz w:val="18"/>
                <w:szCs w:val="18"/>
                <w:lang w:eastAsia="ro-RO"/>
              </w:rPr>
              <w:t>şantier</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14:paraId="131C705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auto" w:fill="auto"/>
            <w:vAlign w:val="center"/>
            <w:hideMark/>
          </w:tcPr>
          <w:p w14:paraId="450FBA9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0775F0A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16A384C5"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30D33B86"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329F5F3E" w14:textId="77777777" w:rsidR="008A053D" w:rsidRPr="008A053D" w:rsidRDefault="008A053D" w:rsidP="008A053D">
            <w:pPr>
              <w:jc w:val="left"/>
              <w:rPr>
                <w:rFonts w:eastAsia="Times New Roman"/>
                <w:w w:val="100"/>
                <w:sz w:val="18"/>
                <w:szCs w:val="18"/>
                <w:lang w:eastAsia="ro-RO"/>
              </w:rPr>
            </w:pPr>
            <w:r w:rsidRPr="008A053D">
              <w:rPr>
                <w:rFonts w:eastAsia="Times New Roman"/>
                <w:w w:val="100"/>
                <w:sz w:val="18"/>
                <w:szCs w:val="18"/>
                <w:lang w:eastAsia="ro-RO"/>
              </w:rPr>
              <w:t xml:space="preserve">5.1.1. Lucrări de </w:t>
            </w:r>
            <w:proofErr w:type="spellStart"/>
            <w:r w:rsidRPr="008A053D">
              <w:rPr>
                <w:rFonts w:eastAsia="Times New Roman"/>
                <w:w w:val="100"/>
                <w:sz w:val="18"/>
                <w:szCs w:val="18"/>
                <w:lang w:eastAsia="ro-RO"/>
              </w:rPr>
              <w:t>construcţii</w:t>
            </w:r>
            <w:proofErr w:type="spellEnd"/>
            <w:r w:rsidRPr="008A053D">
              <w:rPr>
                <w:rFonts w:eastAsia="Times New Roman"/>
                <w:w w:val="100"/>
                <w:sz w:val="18"/>
                <w:szCs w:val="18"/>
                <w:lang w:eastAsia="ro-RO"/>
              </w:rPr>
              <w:t xml:space="preserve"> </w:t>
            </w:r>
            <w:proofErr w:type="spellStart"/>
            <w:r w:rsidRPr="008A053D">
              <w:rPr>
                <w:rFonts w:eastAsia="Times New Roman"/>
                <w:w w:val="100"/>
                <w:sz w:val="18"/>
                <w:szCs w:val="18"/>
                <w:lang w:eastAsia="ro-RO"/>
              </w:rPr>
              <w:t>şi</w:t>
            </w:r>
            <w:proofErr w:type="spellEnd"/>
            <w:r w:rsidRPr="008A053D">
              <w:rPr>
                <w:rFonts w:eastAsia="Times New Roman"/>
                <w:w w:val="100"/>
                <w:sz w:val="18"/>
                <w:szCs w:val="18"/>
                <w:lang w:eastAsia="ro-RO"/>
              </w:rPr>
              <w:t xml:space="preserve"> </w:t>
            </w:r>
            <w:proofErr w:type="spellStart"/>
            <w:r w:rsidRPr="008A053D">
              <w:rPr>
                <w:rFonts w:eastAsia="Times New Roman"/>
                <w:w w:val="100"/>
                <w:sz w:val="18"/>
                <w:szCs w:val="18"/>
                <w:lang w:eastAsia="ro-RO"/>
              </w:rPr>
              <w:t>instalaţii</w:t>
            </w:r>
            <w:proofErr w:type="spellEnd"/>
            <w:r w:rsidRPr="008A053D">
              <w:rPr>
                <w:rFonts w:eastAsia="Times New Roman"/>
                <w:w w:val="100"/>
                <w:sz w:val="18"/>
                <w:szCs w:val="18"/>
                <w:lang w:eastAsia="ro-RO"/>
              </w:rPr>
              <w:t xml:space="preserve"> aferente organizării de </w:t>
            </w:r>
            <w:proofErr w:type="spellStart"/>
            <w:r w:rsidRPr="008A053D">
              <w:rPr>
                <w:rFonts w:eastAsia="Times New Roman"/>
                <w:w w:val="100"/>
                <w:sz w:val="18"/>
                <w:szCs w:val="18"/>
                <w:lang w:eastAsia="ro-RO"/>
              </w:rPr>
              <w:t>şantier</w:t>
            </w:r>
            <w:proofErr w:type="spellEnd"/>
          </w:p>
        </w:tc>
        <w:tc>
          <w:tcPr>
            <w:tcW w:w="920" w:type="dxa"/>
            <w:tcBorders>
              <w:top w:val="nil"/>
              <w:left w:val="nil"/>
              <w:bottom w:val="single" w:sz="4" w:space="0" w:color="auto"/>
              <w:right w:val="single" w:sz="4" w:space="0" w:color="auto"/>
            </w:tcBorders>
            <w:shd w:val="clear" w:color="000000" w:fill="FFFFFF"/>
            <w:vAlign w:val="center"/>
            <w:hideMark/>
          </w:tcPr>
          <w:p w14:paraId="2715A60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048EAEC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70D42BD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16276A58"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1A29382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3A5B3D8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5.1.2. Cheltuieli conexe organizării </w:t>
            </w:r>
            <w:proofErr w:type="spellStart"/>
            <w:r w:rsidRPr="008A053D">
              <w:rPr>
                <w:rFonts w:eastAsia="Times New Roman"/>
                <w:color w:val="000000"/>
                <w:w w:val="100"/>
                <w:sz w:val="18"/>
                <w:szCs w:val="18"/>
                <w:lang w:eastAsia="ro-RO"/>
              </w:rPr>
              <w:t>şantierului</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5954415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05B12D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10EE044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0EC8C32C"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127752F"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5.2</w:t>
            </w:r>
          </w:p>
        </w:tc>
        <w:tc>
          <w:tcPr>
            <w:tcW w:w="6213" w:type="dxa"/>
            <w:tcBorders>
              <w:top w:val="nil"/>
              <w:left w:val="nil"/>
              <w:bottom w:val="single" w:sz="4" w:space="0" w:color="auto"/>
              <w:right w:val="single" w:sz="4" w:space="0" w:color="auto"/>
            </w:tcBorders>
            <w:shd w:val="clear" w:color="auto" w:fill="auto"/>
            <w:hideMark/>
          </w:tcPr>
          <w:p w14:paraId="61C73CED"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Comisioane, cote, taxe, costul creditului</w:t>
            </w:r>
          </w:p>
        </w:tc>
        <w:tc>
          <w:tcPr>
            <w:tcW w:w="920" w:type="dxa"/>
            <w:tcBorders>
              <w:top w:val="nil"/>
              <w:left w:val="nil"/>
              <w:bottom w:val="single" w:sz="4" w:space="0" w:color="auto"/>
              <w:right w:val="single" w:sz="4" w:space="0" w:color="auto"/>
            </w:tcBorders>
            <w:shd w:val="clear" w:color="000000" w:fill="808080"/>
            <w:vAlign w:val="center"/>
            <w:hideMark/>
          </w:tcPr>
          <w:p w14:paraId="33793A6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000000" w:fill="808080"/>
            <w:vAlign w:val="center"/>
            <w:hideMark/>
          </w:tcPr>
          <w:p w14:paraId="4CC31CD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7437767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1B4DA181"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46F41FEA"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1E791EF0"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5.2.1. Comisioanele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dobânzile aferente creditului băncii </w:t>
            </w:r>
            <w:proofErr w:type="spellStart"/>
            <w:r w:rsidRPr="008A053D">
              <w:rPr>
                <w:rFonts w:eastAsia="Times New Roman"/>
                <w:color w:val="000000"/>
                <w:w w:val="100"/>
                <w:sz w:val="18"/>
                <w:szCs w:val="18"/>
                <w:lang w:eastAsia="ro-RO"/>
              </w:rPr>
              <w:t>finanţatoare</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27A4A93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2FD710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7FE5507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0544E6AF"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0C39A077"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19CDBD77"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5.2.2. Cota aferentă ISC pentru controlul </w:t>
            </w:r>
            <w:proofErr w:type="spellStart"/>
            <w:r w:rsidRPr="008A053D">
              <w:rPr>
                <w:rFonts w:eastAsia="Times New Roman"/>
                <w:color w:val="000000"/>
                <w:w w:val="100"/>
                <w:sz w:val="18"/>
                <w:szCs w:val="18"/>
                <w:lang w:eastAsia="ro-RO"/>
              </w:rPr>
              <w:t>calităţii</w:t>
            </w:r>
            <w:proofErr w:type="spellEnd"/>
            <w:r w:rsidRPr="008A053D">
              <w:rPr>
                <w:rFonts w:eastAsia="Times New Roman"/>
                <w:color w:val="000000"/>
                <w:w w:val="100"/>
                <w:sz w:val="18"/>
                <w:szCs w:val="18"/>
                <w:lang w:eastAsia="ro-RO"/>
              </w:rPr>
              <w:t xml:space="preserve"> lucrărilor de </w:t>
            </w:r>
            <w:proofErr w:type="spellStart"/>
            <w:r w:rsidRPr="008A053D">
              <w:rPr>
                <w:rFonts w:eastAsia="Times New Roman"/>
                <w:color w:val="000000"/>
                <w:w w:val="100"/>
                <w:sz w:val="18"/>
                <w:szCs w:val="18"/>
                <w:lang w:eastAsia="ro-RO"/>
              </w:rPr>
              <w:t>construcţii</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04EA359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281737B4"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1DC0B74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2289AC7" w14:textId="77777777" w:rsidTr="008B6008">
        <w:trPr>
          <w:trHeight w:val="700"/>
        </w:trPr>
        <w:tc>
          <w:tcPr>
            <w:tcW w:w="481" w:type="dxa"/>
            <w:tcBorders>
              <w:top w:val="nil"/>
              <w:left w:val="single" w:sz="4" w:space="0" w:color="auto"/>
              <w:bottom w:val="single" w:sz="4" w:space="0" w:color="auto"/>
              <w:right w:val="single" w:sz="4" w:space="0" w:color="auto"/>
            </w:tcBorders>
            <w:shd w:val="clear" w:color="auto" w:fill="auto"/>
            <w:hideMark/>
          </w:tcPr>
          <w:p w14:paraId="3F5275A8"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59787CB4"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5.2.3. Cota aferentă ISC pentru controlul statului în amenajarea teritoriului, urbanism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pentru autorizarea lucrărilor de </w:t>
            </w:r>
            <w:proofErr w:type="spellStart"/>
            <w:r w:rsidRPr="008A053D">
              <w:rPr>
                <w:rFonts w:eastAsia="Times New Roman"/>
                <w:color w:val="000000"/>
                <w:w w:val="100"/>
                <w:sz w:val="18"/>
                <w:szCs w:val="18"/>
                <w:lang w:eastAsia="ro-RO"/>
              </w:rPr>
              <w:t>construcţii</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7E54FAF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D2C3C4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45106CB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2AD74E6E"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AC69166"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7EC4A601"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5.2.4. Cota aferentă Casei Sociale a Constructorilor - CSC</w:t>
            </w:r>
          </w:p>
        </w:tc>
        <w:tc>
          <w:tcPr>
            <w:tcW w:w="920" w:type="dxa"/>
            <w:tcBorders>
              <w:top w:val="nil"/>
              <w:left w:val="nil"/>
              <w:bottom w:val="single" w:sz="4" w:space="0" w:color="auto"/>
              <w:right w:val="single" w:sz="4" w:space="0" w:color="auto"/>
            </w:tcBorders>
            <w:shd w:val="clear" w:color="000000" w:fill="808080"/>
            <w:vAlign w:val="center"/>
            <w:hideMark/>
          </w:tcPr>
          <w:p w14:paraId="59217E2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74F19FD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748EF19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0D783D59" w14:textId="77777777" w:rsidTr="008B6008">
        <w:trPr>
          <w:trHeight w:val="467"/>
        </w:trPr>
        <w:tc>
          <w:tcPr>
            <w:tcW w:w="481" w:type="dxa"/>
            <w:tcBorders>
              <w:top w:val="nil"/>
              <w:left w:val="single" w:sz="4" w:space="0" w:color="auto"/>
              <w:bottom w:val="single" w:sz="4" w:space="0" w:color="auto"/>
              <w:right w:val="single" w:sz="4" w:space="0" w:color="auto"/>
            </w:tcBorders>
            <w:shd w:val="clear" w:color="auto" w:fill="auto"/>
            <w:hideMark/>
          </w:tcPr>
          <w:p w14:paraId="20E88F54"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single" w:sz="4" w:space="0" w:color="auto"/>
            </w:tcBorders>
            <w:shd w:val="clear" w:color="auto" w:fill="auto"/>
            <w:hideMark/>
          </w:tcPr>
          <w:p w14:paraId="14CF5A4B"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5.2.5. Taxe pentru acorduri, avize conforme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w:t>
            </w:r>
            <w:proofErr w:type="spellStart"/>
            <w:r w:rsidRPr="008A053D">
              <w:rPr>
                <w:rFonts w:eastAsia="Times New Roman"/>
                <w:color w:val="000000"/>
                <w:w w:val="100"/>
                <w:sz w:val="18"/>
                <w:szCs w:val="18"/>
                <w:lang w:eastAsia="ro-RO"/>
              </w:rPr>
              <w:t>autorizaţia</w:t>
            </w:r>
            <w:proofErr w:type="spellEnd"/>
            <w:r w:rsidRPr="008A053D">
              <w:rPr>
                <w:rFonts w:eastAsia="Times New Roman"/>
                <w:color w:val="000000"/>
                <w:w w:val="100"/>
                <w:sz w:val="18"/>
                <w:szCs w:val="18"/>
                <w:lang w:eastAsia="ro-RO"/>
              </w:rPr>
              <w:t xml:space="preserve"> de construire/</w:t>
            </w:r>
            <w:proofErr w:type="spellStart"/>
            <w:r w:rsidRPr="008A053D">
              <w:rPr>
                <w:rFonts w:eastAsia="Times New Roman"/>
                <w:color w:val="000000"/>
                <w:w w:val="100"/>
                <w:sz w:val="18"/>
                <w:szCs w:val="18"/>
                <w:lang w:eastAsia="ro-RO"/>
              </w:rPr>
              <w:t>desfiintare</w:t>
            </w:r>
            <w:proofErr w:type="spellEnd"/>
          </w:p>
        </w:tc>
        <w:tc>
          <w:tcPr>
            <w:tcW w:w="920" w:type="dxa"/>
            <w:tcBorders>
              <w:top w:val="nil"/>
              <w:left w:val="nil"/>
              <w:bottom w:val="single" w:sz="4" w:space="0" w:color="auto"/>
              <w:right w:val="single" w:sz="4" w:space="0" w:color="auto"/>
            </w:tcBorders>
            <w:shd w:val="clear" w:color="000000" w:fill="808080"/>
            <w:vAlign w:val="center"/>
            <w:hideMark/>
          </w:tcPr>
          <w:p w14:paraId="71C79B6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11A0B18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5CC85BD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44C55A6B"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58D62492" w14:textId="77777777" w:rsidR="008A053D" w:rsidRPr="008A053D" w:rsidRDefault="008A053D" w:rsidP="008A053D">
            <w:pPr>
              <w:jc w:val="center"/>
              <w:rPr>
                <w:rFonts w:eastAsia="Times New Roman"/>
                <w:w w:val="100"/>
                <w:sz w:val="18"/>
                <w:szCs w:val="18"/>
                <w:lang w:eastAsia="ro-RO"/>
              </w:rPr>
            </w:pPr>
            <w:r w:rsidRPr="008A053D">
              <w:rPr>
                <w:rFonts w:eastAsia="Times New Roman"/>
                <w:w w:val="100"/>
                <w:sz w:val="18"/>
                <w:szCs w:val="18"/>
                <w:lang w:eastAsia="ro-RO"/>
              </w:rPr>
              <w:t>5.3</w:t>
            </w:r>
          </w:p>
        </w:tc>
        <w:tc>
          <w:tcPr>
            <w:tcW w:w="6213" w:type="dxa"/>
            <w:tcBorders>
              <w:top w:val="nil"/>
              <w:left w:val="nil"/>
              <w:bottom w:val="single" w:sz="4" w:space="0" w:color="auto"/>
              <w:right w:val="single" w:sz="4" w:space="0" w:color="auto"/>
            </w:tcBorders>
            <w:shd w:val="clear" w:color="auto" w:fill="auto"/>
            <w:hideMark/>
          </w:tcPr>
          <w:p w14:paraId="2A45D972" w14:textId="77777777" w:rsidR="008A053D" w:rsidRPr="008A053D" w:rsidRDefault="008A053D" w:rsidP="008A053D">
            <w:pPr>
              <w:jc w:val="left"/>
              <w:rPr>
                <w:rFonts w:eastAsia="Times New Roman"/>
                <w:w w:val="100"/>
                <w:sz w:val="18"/>
                <w:szCs w:val="18"/>
                <w:lang w:eastAsia="ro-RO"/>
              </w:rPr>
            </w:pPr>
            <w:r w:rsidRPr="008A053D">
              <w:rPr>
                <w:rFonts w:eastAsia="Times New Roman"/>
                <w:w w:val="100"/>
                <w:sz w:val="18"/>
                <w:szCs w:val="18"/>
                <w:lang w:eastAsia="ro-RO"/>
              </w:rPr>
              <w:t xml:space="preserve">Cheltuieli diverse </w:t>
            </w:r>
            <w:proofErr w:type="spellStart"/>
            <w:r w:rsidRPr="008A053D">
              <w:rPr>
                <w:rFonts w:eastAsia="Times New Roman"/>
                <w:w w:val="100"/>
                <w:sz w:val="18"/>
                <w:szCs w:val="18"/>
                <w:lang w:eastAsia="ro-RO"/>
              </w:rPr>
              <w:t>şi</w:t>
            </w:r>
            <w:proofErr w:type="spellEnd"/>
            <w:r w:rsidRPr="008A053D">
              <w:rPr>
                <w:rFonts w:eastAsia="Times New Roman"/>
                <w:w w:val="100"/>
                <w:sz w:val="18"/>
                <w:szCs w:val="18"/>
                <w:lang w:eastAsia="ro-RO"/>
              </w:rPr>
              <w:t xml:space="preserve"> neprevăzute</w:t>
            </w:r>
          </w:p>
        </w:tc>
        <w:tc>
          <w:tcPr>
            <w:tcW w:w="920" w:type="dxa"/>
            <w:tcBorders>
              <w:top w:val="nil"/>
              <w:left w:val="nil"/>
              <w:bottom w:val="single" w:sz="4" w:space="0" w:color="auto"/>
              <w:right w:val="single" w:sz="4" w:space="0" w:color="auto"/>
            </w:tcBorders>
            <w:shd w:val="clear" w:color="000000" w:fill="FFFFFF"/>
            <w:vAlign w:val="center"/>
            <w:hideMark/>
          </w:tcPr>
          <w:p w14:paraId="54B3AD2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0C076B1F"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13A53A9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3A84BDFD"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622A911D"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5.4</w:t>
            </w:r>
          </w:p>
        </w:tc>
        <w:tc>
          <w:tcPr>
            <w:tcW w:w="6213" w:type="dxa"/>
            <w:tcBorders>
              <w:top w:val="nil"/>
              <w:left w:val="nil"/>
              <w:bottom w:val="single" w:sz="4" w:space="0" w:color="auto"/>
              <w:right w:val="single" w:sz="4" w:space="0" w:color="auto"/>
            </w:tcBorders>
            <w:shd w:val="clear" w:color="auto" w:fill="auto"/>
            <w:hideMark/>
          </w:tcPr>
          <w:p w14:paraId="160DE200"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Cheltuieli pentru informare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publicitate</w:t>
            </w:r>
          </w:p>
        </w:tc>
        <w:tc>
          <w:tcPr>
            <w:tcW w:w="920" w:type="dxa"/>
            <w:tcBorders>
              <w:top w:val="nil"/>
              <w:left w:val="nil"/>
              <w:bottom w:val="single" w:sz="4" w:space="0" w:color="auto"/>
              <w:right w:val="single" w:sz="4" w:space="0" w:color="auto"/>
            </w:tcBorders>
            <w:shd w:val="clear" w:color="000000" w:fill="808080"/>
            <w:vAlign w:val="center"/>
            <w:hideMark/>
          </w:tcPr>
          <w:p w14:paraId="2DA3D30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00E3496D"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2A848F9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B6008" w:rsidRPr="008A053D" w14:paraId="0B492825" w14:textId="77777777" w:rsidTr="008B6008">
        <w:trPr>
          <w:trHeight w:val="240"/>
        </w:trPr>
        <w:tc>
          <w:tcPr>
            <w:tcW w:w="481" w:type="dxa"/>
            <w:tcBorders>
              <w:top w:val="nil"/>
              <w:left w:val="single" w:sz="4" w:space="0" w:color="auto"/>
              <w:bottom w:val="double" w:sz="6" w:space="0" w:color="auto"/>
              <w:right w:val="nil"/>
            </w:tcBorders>
            <w:shd w:val="clear" w:color="auto" w:fill="FFFFFF" w:themeFill="background1"/>
            <w:hideMark/>
          </w:tcPr>
          <w:p w14:paraId="1179721C"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lastRenderedPageBreak/>
              <w:t> </w:t>
            </w:r>
          </w:p>
        </w:tc>
        <w:tc>
          <w:tcPr>
            <w:tcW w:w="6213" w:type="dxa"/>
            <w:tcBorders>
              <w:top w:val="nil"/>
              <w:left w:val="nil"/>
              <w:bottom w:val="double" w:sz="6" w:space="0" w:color="auto"/>
              <w:right w:val="single" w:sz="4" w:space="0" w:color="auto"/>
            </w:tcBorders>
            <w:shd w:val="clear" w:color="auto" w:fill="FFFFFF" w:themeFill="background1"/>
            <w:hideMark/>
          </w:tcPr>
          <w:p w14:paraId="7B1B5A36"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5</w:t>
            </w:r>
          </w:p>
        </w:tc>
        <w:tc>
          <w:tcPr>
            <w:tcW w:w="920" w:type="dxa"/>
            <w:tcBorders>
              <w:top w:val="nil"/>
              <w:left w:val="nil"/>
              <w:bottom w:val="double" w:sz="6" w:space="0" w:color="auto"/>
              <w:right w:val="single" w:sz="4" w:space="0" w:color="auto"/>
            </w:tcBorders>
            <w:shd w:val="clear" w:color="auto" w:fill="FFFFFF" w:themeFill="background1"/>
            <w:vAlign w:val="center"/>
            <w:hideMark/>
          </w:tcPr>
          <w:p w14:paraId="6360B2BD"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double" w:sz="6" w:space="0" w:color="auto"/>
              <w:right w:val="single" w:sz="4" w:space="0" w:color="auto"/>
            </w:tcBorders>
            <w:shd w:val="clear" w:color="auto" w:fill="FFFFFF" w:themeFill="background1"/>
            <w:vAlign w:val="center"/>
            <w:hideMark/>
          </w:tcPr>
          <w:p w14:paraId="0FB5F6DF"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double" w:sz="6" w:space="0" w:color="auto"/>
              <w:right w:val="single" w:sz="4" w:space="0" w:color="auto"/>
            </w:tcBorders>
            <w:shd w:val="clear" w:color="auto" w:fill="FFFFFF" w:themeFill="background1"/>
            <w:vAlign w:val="center"/>
            <w:hideMark/>
          </w:tcPr>
          <w:p w14:paraId="52CC864D"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6BA67395" w14:textId="77777777" w:rsidTr="008B6008">
        <w:trPr>
          <w:trHeight w:val="645"/>
        </w:trPr>
        <w:tc>
          <w:tcPr>
            <w:tcW w:w="481" w:type="dxa"/>
            <w:tcBorders>
              <w:top w:val="nil"/>
              <w:left w:val="single" w:sz="4" w:space="0" w:color="auto"/>
              <w:bottom w:val="nil"/>
              <w:right w:val="nil"/>
            </w:tcBorders>
            <w:shd w:val="clear" w:color="auto" w:fill="auto"/>
            <w:noWrap/>
            <w:vAlign w:val="bottom"/>
            <w:hideMark/>
          </w:tcPr>
          <w:p w14:paraId="1095C3B3"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5C815C9A"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6 Cheltuieli pentru probe tehnologice </w:t>
            </w:r>
            <w:proofErr w:type="spellStart"/>
            <w:r w:rsidRPr="008A053D">
              <w:rPr>
                <w:rFonts w:eastAsia="Times New Roman"/>
                <w:b/>
                <w:bCs/>
                <w:color w:val="000000"/>
                <w:w w:val="100"/>
                <w:sz w:val="18"/>
                <w:szCs w:val="18"/>
                <w:lang w:eastAsia="ro-RO"/>
              </w:rPr>
              <w:t>şi</w:t>
            </w:r>
            <w:proofErr w:type="spellEnd"/>
            <w:r w:rsidRPr="008A053D">
              <w:rPr>
                <w:rFonts w:eastAsia="Times New Roman"/>
                <w:b/>
                <w:bCs/>
                <w:color w:val="000000"/>
                <w:w w:val="100"/>
                <w:sz w:val="18"/>
                <w:szCs w:val="18"/>
                <w:lang w:eastAsia="ro-RO"/>
              </w:rPr>
              <w:t xml:space="preserve"> teste</w:t>
            </w:r>
          </w:p>
        </w:tc>
        <w:tc>
          <w:tcPr>
            <w:tcW w:w="920" w:type="dxa"/>
            <w:tcBorders>
              <w:top w:val="single" w:sz="4" w:space="0" w:color="auto"/>
              <w:left w:val="nil"/>
              <w:bottom w:val="single" w:sz="4" w:space="0" w:color="auto"/>
              <w:right w:val="nil"/>
            </w:tcBorders>
            <w:shd w:val="clear" w:color="auto" w:fill="auto"/>
            <w:noWrap/>
            <w:vAlign w:val="center"/>
            <w:hideMark/>
          </w:tcPr>
          <w:p w14:paraId="69CA711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16613D7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8014B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7D785480" w14:textId="77777777" w:rsidTr="008B6008">
        <w:trPr>
          <w:trHeight w:val="234"/>
        </w:trPr>
        <w:tc>
          <w:tcPr>
            <w:tcW w:w="481" w:type="dxa"/>
            <w:tcBorders>
              <w:top w:val="single" w:sz="4" w:space="0" w:color="auto"/>
              <w:left w:val="single" w:sz="4" w:space="0" w:color="auto"/>
              <w:bottom w:val="single" w:sz="4" w:space="0" w:color="auto"/>
              <w:right w:val="single" w:sz="4" w:space="0" w:color="auto"/>
            </w:tcBorders>
            <w:shd w:val="clear" w:color="auto" w:fill="auto"/>
            <w:hideMark/>
          </w:tcPr>
          <w:p w14:paraId="6BAD1E8D"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6.1</w:t>
            </w:r>
          </w:p>
        </w:tc>
        <w:tc>
          <w:tcPr>
            <w:tcW w:w="6213" w:type="dxa"/>
            <w:tcBorders>
              <w:top w:val="nil"/>
              <w:left w:val="nil"/>
              <w:bottom w:val="single" w:sz="4" w:space="0" w:color="auto"/>
              <w:right w:val="single" w:sz="4" w:space="0" w:color="auto"/>
            </w:tcBorders>
            <w:shd w:val="clear" w:color="auto" w:fill="auto"/>
            <w:hideMark/>
          </w:tcPr>
          <w:p w14:paraId="6B79F823"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Pregătirea personalului de exploatare</w:t>
            </w:r>
          </w:p>
        </w:tc>
        <w:tc>
          <w:tcPr>
            <w:tcW w:w="920" w:type="dxa"/>
            <w:tcBorders>
              <w:top w:val="nil"/>
              <w:left w:val="nil"/>
              <w:bottom w:val="single" w:sz="4" w:space="0" w:color="auto"/>
              <w:right w:val="single" w:sz="4" w:space="0" w:color="auto"/>
            </w:tcBorders>
            <w:shd w:val="clear" w:color="000000" w:fill="808080"/>
            <w:vAlign w:val="center"/>
            <w:hideMark/>
          </w:tcPr>
          <w:p w14:paraId="41314CBA"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1060" w:type="dxa"/>
            <w:tcBorders>
              <w:top w:val="nil"/>
              <w:left w:val="nil"/>
              <w:bottom w:val="single" w:sz="4" w:space="0" w:color="auto"/>
              <w:right w:val="single" w:sz="4" w:space="0" w:color="auto"/>
            </w:tcBorders>
            <w:shd w:val="clear" w:color="000000" w:fill="808080"/>
            <w:vAlign w:val="center"/>
            <w:hideMark/>
          </w:tcPr>
          <w:p w14:paraId="1B5958B5"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4DACE92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19C57270" w14:textId="77777777" w:rsidTr="008B6008">
        <w:trPr>
          <w:trHeight w:val="234"/>
        </w:trPr>
        <w:tc>
          <w:tcPr>
            <w:tcW w:w="481" w:type="dxa"/>
            <w:tcBorders>
              <w:top w:val="nil"/>
              <w:left w:val="single" w:sz="4" w:space="0" w:color="auto"/>
              <w:bottom w:val="single" w:sz="4" w:space="0" w:color="auto"/>
              <w:right w:val="single" w:sz="4" w:space="0" w:color="auto"/>
            </w:tcBorders>
            <w:shd w:val="clear" w:color="auto" w:fill="auto"/>
            <w:hideMark/>
          </w:tcPr>
          <w:p w14:paraId="0C4EB793"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6.2</w:t>
            </w:r>
          </w:p>
        </w:tc>
        <w:tc>
          <w:tcPr>
            <w:tcW w:w="6213" w:type="dxa"/>
            <w:tcBorders>
              <w:top w:val="nil"/>
              <w:left w:val="nil"/>
              <w:bottom w:val="single" w:sz="4" w:space="0" w:color="auto"/>
              <w:right w:val="single" w:sz="4" w:space="0" w:color="auto"/>
            </w:tcBorders>
            <w:shd w:val="clear" w:color="auto" w:fill="auto"/>
            <w:hideMark/>
          </w:tcPr>
          <w:p w14:paraId="42E54CA8"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Probe tehnologice </w:t>
            </w:r>
            <w:proofErr w:type="spellStart"/>
            <w:r w:rsidRPr="008A053D">
              <w:rPr>
                <w:rFonts w:eastAsia="Times New Roman"/>
                <w:color w:val="000000"/>
                <w:w w:val="100"/>
                <w:sz w:val="18"/>
                <w:szCs w:val="18"/>
                <w:lang w:eastAsia="ro-RO"/>
              </w:rPr>
              <w:t>şi</w:t>
            </w:r>
            <w:proofErr w:type="spellEnd"/>
            <w:r w:rsidRPr="008A053D">
              <w:rPr>
                <w:rFonts w:eastAsia="Times New Roman"/>
                <w:color w:val="000000"/>
                <w:w w:val="100"/>
                <w:sz w:val="18"/>
                <w:szCs w:val="18"/>
                <w:lang w:eastAsia="ro-RO"/>
              </w:rPr>
              <w:t xml:space="preserve"> teste</w:t>
            </w:r>
          </w:p>
        </w:tc>
        <w:tc>
          <w:tcPr>
            <w:tcW w:w="920" w:type="dxa"/>
            <w:tcBorders>
              <w:top w:val="nil"/>
              <w:left w:val="nil"/>
              <w:bottom w:val="single" w:sz="4" w:space="0" w:color="auto"/>
              <w:right w:val="single" w:sz="4" w:space="0" w:color="auto"/>
            </w:tcBorders>
            <w:shd w:val="clear" w:color="000000" w:fill="FFFFFF"/>
            <w:vAlign w:val="center"/>
            <w:hideMark/>
          </w:tcPr>
          <w:p w14:paraId="71BAA318"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auto" w:fill="auto"/>
            <w:vAlign w:val="center"/>
            <w:hideMark/>
          </w:tcPr>
          <w:p w14:paraId="200FB64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auto" w:fill="auto"/>
            <w:vAlign w:val="center"/>
            <w:hideMark/>
          </w:tcPr>
          <w:p w14:paraId="15D14EB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B6008" w:rsidRPr="008A053D" w14:paraId="0B6C55EA" w14:textId="77777777" w:rsidTr="008B6008">
        <w:trPr>
          <w:trHeight w:val="240"/>
        </w:trPr>
        <w:tc>
          <w:tcPr>
            <w:tcW w:w="481" w:type="dxa"/>
            <w:tcBorders>
              <w:top w:val="nil"/>
              <w:left w:val="single" w:sz="4" w:space="0" w:color="auto"/>
              <w:bottom w:val="double" w:sz="6" w:space="0" w:color="auto"/>
              <w:right w:val="nil"/>
            </w:tcBorders>
            <w:shd w:val="clear" w:color="auto" w:fill="FFFFFF" w:themeFill="background1"/>
            <w:hideMark/>
          </w:tcPr>
          <w:p w14:paraId="46C3EFC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double" w:sz="6" w:space="0" w:color="auto"/>
              <w:right w:val="single" w:sz="4" w:space="0" w:color="auto"/>
            </w:tcBorders>
            <w:shd w:val="clear" w:color="auto" w:fill="FFFFFF" w:themeFill="background1"/>
            <w:hideMark/>
          </w:tcPr>
          <w:p w14:paraId="65D19A60"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6</w:t>
            </w:r>
          </w:p>
        </w:tc>
        <w:tc>
          <w:tcPr>
            <w:tcW w:w="920" w:type="dxa"/>
            <w:tcBorders>
              <w:top w:val="nil"/>
              <w:left w:val="nil"/>
              <w:bottom w:val="double" w:sz="6" w:space="0" w:color="auto"/>
              <w:right w:val="single" w:sz="4" w:space="0" w:color="auto"/>
            </w:tcBorders>
            <w:shd w:val="clear" w:color="auto" w:fill="FFFFFF" w:themeFill="background1"/>
            <w:vAlign w:val="center"/>
            <w:hideMark/>
          </w:tcPr>
          <w:p w14:paraId="351C37DB"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nil"/>
              <w:left w:val="nil"/>
              <w:bottom w:val="double" w:sz="6" w:space="0" w:color="auto"/>
              <w:right w:val="single" w:sz="4" w:space="0" w:color="auto"/>
            </w:tcBorders>
            <w:shd w:val="clear" w:color="auto" w:fill="FFFFFF" w:themeFill="background1"/>
            <w:vAlign w:val="center"/>
            <w:hideMark/>
          </w:tcPr>
          <w:p w14:paraId="1697A461"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nil"/>
              <w:left w:val="nil"/>
              <w:bottom w:val="double" w:sz="6" w:space="0" w:color="auto"/>
              <w:right w:val="single" w:sz="4" w:space="0" w:color="auto"/>
            </w:tcBorders>
            <w:shd w:val="clear" w:color="auto" w:fill="FFFFFF" w:themeFill="background1"/>
            <w:vAlign w:val="center"/>
            <w:hideMark/>
          </w:tcPr>
          <w:p w14:paraId="5289CC38"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27C0BEED" w14:textId="77777777" w:rsidTr="008B6008">
        <w:trPr>
          <w:trHeight w:val="900"/>
        </w:trPr>
        <w:tc>
          <w:tcPr>
            <w:tcW w:w="481" w:type="dxa"/>
            <w:tcBorders>
              <w:top w:val="nil"/>
              <w:left w:val="single" w:sz="4" w:space="0" w:color="auto"/>
              <w:bottom w:val="nil"/>
              <w:right w:val="nil"/>
            </w:tcBorders>
            <w:shd w:val="clear" w:color="auto" w:fill="auto"/>
            <w:noWrap/>
            <w:vAlign w:val="bottom"/>
            <w:hideMark/>
          </w:tcPr>
          <w:p w14:paraId="5628B61E"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nil"/>
            </w:tcBorders>
            <w:shd w:val="clear" w:color="auto" w:fill="auto"/>
            <w:vAlign w:val="center"/>
            <w:hideMark/>
          </w:tcPr>
          <w:p w14:paraId="72DF7B0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xml:space="preserve">CAPITOLUL 7 Cheltuieli aferente </w:t>
            </w:r>
            <w:proofErr w:type="spellStart"/>
            <w:r w:rsidRPr="008A053D">
              <w:rPr>
                <w:rFonts w:eastAsia="Times New Roman"/>
                <w:b/>
                <w:bCs/>
                <w:color w:val="000000"/>
                <w:w w:val="100"/>
                <w:sz w:val="18"/>
                <w:szCs w:val="18"/>
                <w:lang w:eastAsia="ro-RO"/>
              </w:rPr>
              <w:t>matjei</w:t>
            </w:r>
            <w:proofErr w:type="spellEnd"/>
            <w:r w:rsidRPr="008A053D">
              <w:rPr>
                <w:rFonts w:eastAsia="Times New Roman"/>
                <w:b/>
                <w:bCs/>
                <w:color w:val="000000"/>
                <w:w w:val="100"/>
                <w:sz w:val="18"/>
                <w:szCs w:val="18"/>
                <w:lang w:eastAsia="ro-RO"/>
              </w:rPr>
              <w:t xml:space="preserve"> de buget pentru constituirea rezervei de implementare pentru ajustarea de </w:t>
            </w:r>
            <w:proofErr w:type="spellStart"/>
            <w:r w:rsidRPr="008A053D">
              <w:rPr>
                <w:rFonts w:eastAsia="Times New Roman"/>
                <w:b/>
                <w:bCs/>
                <w:color w:val="000000"/>
                <w:w w:val="100"/>
                <w:sz w:val="18"/>
                <w:szCs w:val="18"/>
                <w:lang w:eastAsia="ro-RO"/>
              </w:rPr>
              <w:t>pret</w:t>
            </w:r>
            <w:proofErr w:type="spellEnd"/>
            <w:r w:rsidRPr="008A053D">
              <w:rPr>
                <w:rFonts w:eastAsia="Times New Roman"/>
                <w:b/>
                <w:bCs/>
                <w:color w:val="000000"/>
                <w:w w:val="100"/>
                <w:sz w:val="18"/>
                <w:szCs w:val="18"/>
                <w:lang w:eastAsia="ro-RO"/>
              </w:rPr>
              <w:t xml:space="preserve"> </w:t>
            </w:r>
          </w:p>
        </w:tc>
        <w:tc>
          <w:tcPr>
            <w:tcW w:w="920" w:type="dxa"/>
            <w:tcBorders>
              <w:top w:val="single" w:sz="4" w:space="0" w:color="auto"/>
              <w:left w:val="nil"/>
              <w:bottom w:val="single" w:sz="4" w:space="0" w:color="auto"/>
              <w:right w:val="nil"/>
            </w:tcBorders>
            <w:shd w:val="clear" w:color="auto" w:fill="auto"/>
            <w:noWrap/>
            <w:vAlign w:val="center"/>
            <w:hideMark/>
          </w:tcPr>
          <w:p w14:paraId="027EDAF7"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single" w:sz="4" w:space="0" w:color="auto"/>
              <w:left w:val="nil"/>
              <w:bottom w:val="single" w:sz="4" w:space="0" w:color="auto"/>
              <w:right w:val="nil"/>
            </w:tcBorders>
            <w:shd w:val="clear" w:color="auto" w:fill="auto"/>
            <w:noWrap/>
            <w:vAlign w:val="center"/>
            <w:hideMark/>
          </w:tcPr>
          <w:p w14:paraId="57A2E41C"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F15F0B9"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A053D" w:rsidRPr="008A053D" w14:paraId="0E2CF5D1" w14:textId="77777777" w:rsidTr="008B6008">
        <w:trPr>
          <w:trHeight w:val="467"/>
        </w:trPr>
        <w:tc>
          <w:tcPr>
            <w:tcW w:w="481" w:type="dxa"/>
            <w:tcBorders>
              <w:top w:val="single" w:sz="4" w:space="0" w:color="auto"/>
              <w:left w:val="single" w:sz="4" w:space="0" w:color="auto"/>
              <w:bottom w:val="nil"/>
              <w:right w:val="single" w:sz="4" w:space="0" w:color="auto"/>
            </w:tcBorders>
            <w:shd w:val="clear" w:color="auto" w:fill="auto"/>
            <w:hideMark/>
          </w:tcPr>
          <w:p w14:paraId="28695C25"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7.1</w:t>
            </w:r>
          </w:p>
        </w:tc>
        <w:tc>
          <w:tcPr>
            <w:tcW w:w="6213" w:type="dxa"/>
            <w:tcBorders>
              <w:top w:val="nil"/>
              <w:left w:val="nil"/>
              <w:bottom w:val="nil"/>
              <w:right w:val="single" w:sz="4" w:space="0" w:color="auto"/>
            </w:tcBorders>
            <w:shd w:val="clear" w:color="auto" w:fill="auto"/>
            <w:hideMark/>
          </w:tcPr>
          <w:p w14:paraId="6D00CD4F"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Cheltuieli aferente marjei de buget de 25% din (1.2+1.3+1.4+2+3.1+3.2+3.3+3.5+3.7+3.8+4+5.1.1)</w:t>
            </w:r>
          </w:p>
        </w:tc>
        <w:tc>
          <w:tcPr>
            <w:tcW w:w="920" w:type="dxa"/>
            <w:tcBorders>
              <w:top w:val="nil"/>
              <w:left w:val="nil"/>
              <w:bottom w:val="nil"/>
              <w:right w:val="single" w:sz="4" w:space="0" w:color="auto"/>
            </w:tcBorders>
            <w:shd w:val="clear" w:color="000000" w:fill="808080"/>
            <w:vAlign w:val="center"/>
            <w:hideMark/>
          </w:tcPr>
          <w:p w14:paraId="52D12FA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single" w:sz="4" w:space="0" w:color="auto"/>
              <w:right w:val="single" w:sz="4" w:space="0" w:color="auto"/>
            </w:tcBorders>
            <w:shd w:val="clear" w:color="000000" w:fill="808080"/>
            <w:vAlign w:val="center"/>
            <w:hideMark/>
          </w:tcPr>
          <w:p w14:paraId="3E1F1A46"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nil"/>
              <w:left w:val="nil"/>
              <w:bottom w:val="single" w:sz="4" w:space="0" w:color="auto"/>
              <w:right w:val="single" w:sz="4" w:space="0" w:color="auto"/>
            </w:tcBorders>
            <w:shd w:val="clear" w:color="000000" w:fill="808080"/>
            <w:vAlign w:val="center"/>
            <w:hideMark/>
          </w:tcPr>
          <w:p w14:paraId="4A3FD721"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r w:rsidR="008A053D" w:rsidRPr="008A053D" w14:paraId="1168420C" w14:textId="77777777" w:rsidTr="008B6008">
        <w:trPr>
          <w:trHeight w:val="467"/>
        </w:trPr>
        <w:tc>
          <w:tcPr>
            <w:tcW w:w="481" w:type="dxa"/>
            <w:tcBorders>
              <w:top w:val="single" w:sz="4" w:space="0" w:color="auto"/>
              <w:left w:val="single" w:sz="4" w:space="0" w:color="auto"/>
              <w:bottom w:val="nil"/>
              <w:right w:val="single" w:sz="4" w:space="0" w:color="auto"/>
            </w:tcBorders>
            <w:shd w:val="clear" w:color="auto" w:fill="auto"/>
            <w:hideMark/>
          </w:tcPr>
          <w:p w14:paraId="6DDF0AD2" w14:textId="77777777" w:rsidR="008A053D" w:rsidRPr="008A053D" w:rsidRDefault="008A053D" w:rsidP="008A053D">
            <w:pPr>
              <w:jc w:val="center"/>
              <w:rPr>
                <w:rFonts w:eastAsia="Times New Roman"/>
                <w:color w:val="000000"/>
                <w:w w:val="100"/>
                <w:sz w:val="18"/>
                <w:szCs w:val="18"/>
                <w:lang w:eastAsia="ro-RO"/>
              </w:rPr>
            </w:pPr>
            <w:r w:rsidRPr="008A053D">
              <w:rPr>
                <w:rFonts w:eastAsia="Times New Roman"/>
                <w:color w:val="000000"/>
                <w:w w:val="100"/>
                <w:sz w:val="18"/>
                <w:szCs w:val="18"/>
                <w:lang w:eastAsia="ro-RO"/>
              </w:rPr>
              <w:t>7.2</w:t>
            </w:r>
          </w:p>
        </w:tc>
        <w:tc>
          <w:tcPr>
            <w:tcW w:w="6213" w:type="dxa"/>
            <w:tcBorders>
              <w:top w:val="single" w:sz="4" w:space="0" w:color="auto"/>
              <w:left w:val="nil"/>
              <w:bottom w:val="nil"/>
              <w:right w:val="single" w:sz="4" w:space="0" w:color="auto"/>
            </w:tcBorders>
            <w:shd w:val="clear" w:color="auto" w:fill="auto"/>
            <w:hideMark/>
          </w:tcPr>
          <w:p w14:paraId="20AF0776"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Cheltuieli pentru constituirea rezervei de implementare pentru ajustarea de </w:t>
            </w:r>
            <w:proofErr w:type="spellStart"/>
            <w:r w:rsidRPr="008A053D">
              <w:rPr>
                <w:rFonts w:eastAsia="Times New Roman"/>
                <w:color w:val="000000"/>
                <w:w w:val="100"/>
                <w:sz w:val="18"/>
                <w:szCs w:val="18"/>
                <w:lang w:eastAsia="ro-RO"/>
              </w:rPr>
              <w:t>pret</w:t>
            </w:r>
            <w:proofErr w:type="spellEnd"/>
          </w:p>
        </w:tc>
        <w:tc>
          <w:tcPr>
            <w:tcW w:w="920" w:type="dxa"/>
            <w:tcBorders>
              <w:top w:val="single" w:sz="4" w:space="0" w:color="auto"/>
              <w:left w:val="nil"/>
              <w:bottom w:val="nil"/>
              <w:right w:val="single" w:sz="4" w:space="0" w:color="auto"/>
            </w:tcBorders>
            <w:shd w:val="clear" w:color="000000" w:fill="808080"/>
            <w:vAlign w:val="center"/>
            <w:hideMark/>
          </w:tcPr>
          <w:p w14:paraId="75BE065E"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1060" w:type="dxa"/>
            <w:tcBorders>
              <w:top w:val="nil"/>
              <w:left w:val="nil"/>
              <w:bottom w:val="nil"/>
              <w:right w:val="single" w:sz="4" w:space="0" w:color="auto"/>
            </w:tcBorders>
            <w:shd w:val="clear" w:color="000000" w:fill="808080"/>
            <w:vAlign w:val="center"/>
            <w:hideMark/>
          </w:tcPr>
          <w:p w14:paraId="16072F7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840" w:type="dxa"/>
            <w:tcBorders>
              <w:top w:val="nil"/>
              <w:left w:val="nil"/>
              <w:bottom w:val="nil"/>
              <w:right w:val="single" w:sz="4" w:space="0" w:color="auto"/>
            </w:tcBorders>
            <w:shd w:val="clear" w:color="000000" w:fill="808080"/>
            <w:vAlign w:val="center"/>
            <w:hideMark/>
          </w:tcPr>
          <w:p w14:paraId="2CB40673"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 </w:t>
            </w:r>
          </w:p>
        </w:tc>
      </w:tr>
      <w:tr w:rsidR="008B6008" w:rsidRPr="008A053D" w14:paraId="749AB72E" w14:textId="77777777" w:rsidTr="008B6008">
        <w:trPr>
          <w:trHeight w:val="240"/>
        </w:trPr>
        <w:tc>
          <w:tcPr>
            <w:tcW w:w="481" w:type="dxa"/>
            <w:tcBorders>
              <w:top w:val="single" w:sz="4" w:space="0" w:color="auto"/>
              <w:left w:val="single" w:sz="4" w:space="0" w:color="auto"/>
              <w:bottom w:val="double" w:sz="6" w:space="0" w:color="auto"/>
              <w:right w:val="nil"/>
            </w:tcBorders>
            <w:shd w:val="clear" w:color="auto" w:fill="FFFFFF" w:themeFill="background1"/>
            <w:hideMark/>
          </w:tcPr>
          <w:p w14:paraId="67BA78C9"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single" w:sz="4" w:space="0" w:color="auto"/>
              <w:left w:val="nil"/>
              <w:bottom w:val="double" w:sz="6" w:space="0" w:color="auto"/>
              <w:right w:val="single" w:sz="4" w:space="0" w:color="auto"/>
            </w:tcBorders>
            <w:shd w:val="clear" w:color="auto" w:fill="FFFFFF" w:themeFill="background1"/>
            <w:hideMark/>
          </w:tcPr>
          <w:p w14:paraId="77B89A39"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Capitol 7</w:t>
            </w:r>
          </w:p>
        </w:tc>
        <w:tc>
          <w:tcPr>
            <w:tcW w:w="920" w:type="dxa"/>
            <w:tcBorders>
              <w:top w:val="single" w:sz="4" w:space="0" w:color="auto"/>
              <w:left w:val="nil"/>
              <w:bottom w:val="double" w:sz="6" w:space="0" w:color="auto"/>
              <w:right w:val="single" w:sz="4" w:space="0" w:color="auto"/>
            </w:tcBorders>
            <w:shd w:val="clear" w:color="auto" w:fill="FFFFFF" w:themeFill="background1"/>
            <w:vAlign w:val="center"/>
            <w:hideMark/>
          </w:tcPr>
          <w:p w14:paraId="0001696F"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single" w:sz="4" w:space="0" w:color="auto"/>
              <w:left w:val="nil"/>
              <w:bottom w:val="double" w:sz="6" w:space="0" w:color="auto"/>
              <w:right w:val="single" w:sz="4" w:space="0" w:color="auto"/>
            </w:tcBorders>
            <w:shd w:val="clear" w:color="auto" w:fill="FFFFFF" w:themeFill="background1"/>
            <w:vAlign w:val="center"/>
            <w:hideMark/>
          </w:tcPr>
          <w:p w14:paraId="51366A04"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single" w:sz="4" w:space="0" w:color="auto"/>
              <w:left w:val="nil"/>
              <w:bottom w:val="double" w:sz="6" w:space="0" w:color="auto"/>
              <w:right w:val="single" w:sz="4" w:space="0" w:color="auto"/>
            </w:tcBorders>
            <w:shd w:val="clear" w:color="auto" w:fill="FFFFFF" w:themeFill="background1"/>
            <w:vAlign w:val="center"/>
            <w:hideMark/>
          </w:tcPr>
          <w:p w14:paraId="2F8DF91E"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B6008" w:rsidRPr="008A053D" w14:paraId="27D2E8C9" w14:textId="77777777" w:rsidTr="008B6008">
        <w:trPr>
          <w:trHeight w:val="247"/>
        </w:trPr>
        <w:tc>
          <w:tcPr>
            <w:tcW w:w="481" w:type="dxa"/>
            <w:tcBorders>
              <w:top w:val="single" w:sz="4" w:space="0" w:color="auto"/>
              <w:left w:val="single" w:sz="4" w:space="0" w:color="auto"/>
              <w:bottom w:val="double" w:sz="6" w:space="0" w:color="auto"/>
              <w:right w:val="nil"/>
            </w:tcBorders>
            <w:shd w:val="clear" w:color="auto" w:fill="FFFFFF" w:themeFill="background1"/>
            <w:hideMark/>
          </w:tcPr>
          <w:p w14:paraId="6E726442"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 </w:t>
            </w:r>
          </w:p>
        </w:tc>
        <w:tc>
          <w:tcPr>
            <w:tcW w:w="6213" w:type="dxa"/>
            <w:tcBorders>
              <w:top w:val="nil"/>
              <w:left w:val="nil"/>
              <w:bottom w:val="double" w:sz="6" w:space="0" w:color="auto"/>
              <w:right w:val="single" w:sz="4" w:space="0" w:color="auto"/>
            </w:tcBorders>
            <w:shd w:val="clear" w:color="auto" w:fill="FFFFFF" w:themeFill="background1"/>
            <w:hideMark/>
          </w:tcPr>
          <w:p w14:paraId="357D1E41" w14:textId="77777777" w:rsidR="008A053D" w:rsidRPr="008A053D" w:rsidRDefault="008A053D" w:rsidP="008A053D">
            <w:pPr>
              <w:jc w:val="left"/>
              <w:rPr>
                <w:rFonts w:eastAsia="Times New Roman"/>
                <w:b/>
                <w:bCs/>
                <w:color w:val="000000"/>
                <w:w w:val="100"/>
                <w:sz w:val="18"/>
                <w:szCs w:val="18"/>
                <w:lang w:eastAsia="ro-RO"/>
              </w:rPr>
            </w:pPr>
            <w:r w:rsidRPr="008A053D">
              <w:rPr>
                <w:rFonts w:eastAsia="Times New Roman"/>
                <w:b/>
                <w:bCs/>
                <w:color w:val="000000"/>
                <w:w w:val="100"/>
                <w:sz w:val="18"/>
                <w:szCs w:val="18"/>
                <w:lang w:eastAsia="ro-RO"/>
              </w:rPr>
              <w:t>TOTAL GENERAL</w:t>
            </w:r>
          </w:p>
        </w:tc>
        <w:tc>
          <w:tcPr>
            <w:tcW w:w="920" w:type="dxa"/>
            <w:tcBorders>
              <w:top w:val="single" w:sz="4" w:space="0" w:color="auto"/>
              <w:left w:val="nil"/>
              <w:bottom w:val="double" w:sz="6" w:space="0" w:color="auto"/>
              <w:right w:val="single" w:sz="4" w:space="0" w:color="auto"/>
            </w:tcBorders>
            <w:shd w:val="clear" w:color="auto" w:fill="FFFFFF" w:themeFill="background1"/>
            <w:vAlign w:val="center"/>
            <w:hideMark/>
          </w:tcPr>
          <w:p w14:paraId="1BFE7B35"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1060" w:type="dxa"/>
            <w:tcBorders>
              <w:top w:val="single" w:sz="4" w:space="0" w:color="auto"/>
              <w:left w:val="nil"/>
              <w:bottom w:val="double" w:sz="6" w:space="0" w:color="auto"/>
              <w:right w:val="single" w:sz="4" w:space="0" w:color="auto"/>
            </w:tcBorders>
            <w:shd w:val="clear" w:color="auto" w:fill="FFFFFF" w:themeFill="background1"/>
            <w:vAlign w:val="center"/>
            <w:hideMark/>
          </w:tcPr>
          <w:p w14:paraId="0CC960B2"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c>
          <w:tcPr>
            <w:tcW w:w="840" w:type="dxa"/>
            <w:tcBorders>
              <w:top w:val="single" w:sz="4" w:space="0" w:color="auto"/>
              <w:left w:val="nil"/>
              <w:bottom w:val="double" w:sz="6" w:space="0" w:color="auto"/>
              <w:right w:val="single" w:sz="4" w:space="0" w:color="auto"/>
            </w:tcBorders>
            <w:shd w:val="clear" w:color="auto" w:fill="FFFFFF" w:themeFill="background1"/>
            <w:vAlign w:val="center"/>
            <w:hideMark/>
          </w:tcPr>
          <w:p w14:paraId="248F483C" w14:textId="77777777" w:rsidR="008A053D" w:rsidRPr="008A053D" w:rsidRDefault="008A053D" w:rsidP="008A053D">
            <w:pPr>
              <w:jc w:val="right"/>
              <w:rPr>
                <w:rFonts w:eastAsia="Times New Roman"/>
                <w:b/>
                <w:bCs/>
                <w:color w:val="000000"/>
                <w:w w:val="100"/>
                <w:sz w:val="18"/>
                <w:szCs w:val="18"/>
                <w:lang w:eastAsia="ro-RO"/>
              </w:rPr>
            </w:pPr>
            <w:r w:rsidRPr="008A053D">
              <w:rPr>
                <w:rFonts w:eastAsia="Times New Roman"/>
                <w:b/>
                <w:bCs/>
                <w:color w:val="000000"/>
                <w:w w:val="100"/>
                <w:sz w:val="18"/>
                <w:szCs w:val="18"/>
                <w:lang w:eastAsia="ro-RO"/>
              </w:rPr>
              <w:t>0</w:t>
            </w:r>
          </w:p>
        </w:tc>
      </w:tr>
      <w:tr w:rsidR="008A053D" w:rsidRPr="008A053D" w14:paraId="0F18800F" w14:textId="77777777" w:rsidTr="008B6008">
        <w:trPr>
          <w:trHeight w:val="247"/>
        </w:trPr>
        <w:tc>
          <w:tcPr>
            <w:tcW w:w="481" w:type="dxa"/>
            <w:tcBorders>
              <w:top w:val="single" w:sz="4" w:space="0" w:color="auto"/>
              <w:left w:val="single" w:sz="4" w:space="0" w:color="auto"/>
              <w:bottom w:val="single" w:sz="4" w:space="0" w:color="auto"/>
              <w:right w:val="nil"/>
            </w:tcBorders>
            <w:shd w:val="clear" w:color="auto" w:fill="auto"/>
            <w:hideMark/>
          </w:tcPr>
          <w:p w14:paraId="61392954"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w:t>
            </w:r>
          </w:p>
        </w:tc>
        <w:tc>
          <w:tcPr>
            <w:tcW w:w="6213" w:type="dxa"/>
            <w:tcBorders>
              <w:top w:val="nil"/>
              <w:left w:val="nil"/>
              <w:bottom w:val="single" w:sz="4" w:space="0" w:color="auto"/>
              <w:right w:val="nil"/>
            </w:tcBorders>
            <w:shd w:val="clear" w:color="auto" w:fill="auto"/>
            <w:hideMark/>
          </w:tcPr>
          <w:p w14:paraId="68F37233" w14:textId="77777777" w:rsidR="008A053D" w:rsidRPr="008A053D" w:rsidRDefault="008A053D" w:rsidP="008A053D">
            <w:pPr>
              <w:jc w:val="left"/>
              <w:rPr>
                <w:rFonts w:eastAsia="Times New Roman"/>
                <w:color w:val="000000"/>
                <w:w w:val="100"/>
                <w:sz w:val="18"/>
                <w:szCs w:val="18"/>
                <w:lang w:eastAsia="ro-RO"/>
              </w:rPr>
            </w:pPr>
            <w:r w:rsidRPr="008A053D">
              <w:rPr>
                <w:rFonts w:eastAsia="Times New Roman"/>
                <w:color w:val="000000"/>
                <w:w w:val="100"/>
                <w:sz w:val="18"/>
                <w:szCs w:val="18"/>
                <w:lang w:eastAsia="ro-RO"/>
              </w:rPr>
              <w:t xml:space="preserve">din care: </w:t>
            </w:r>
            <w:r w:rsidRPr="008A053D">
              <w:rPr>
                <w:rFonts w:eastAsia="Times New Roman"/>
                <w:b/>
                <w:bCs/>
                <w:color w:val="000000"/>
                <w:w w:val="100"/>
                <w:sz w:val="18"/>
                <w:szCs w:val="18"/>
                <w:lang w:eastAsia="ro-RO"/>
              </w:rPr>
              <w:t>C + M</w:t>
            </w:r>
            <w:r w:rsidRPr="008A053D">
              <w:rPr>
                <w:rFonts w:eastAsia="Times New Roman"/>
                <w:color w:val="000000"/>
                <w:w w:val="100"/>
                <w:sz w:val="18"/>
                <w:szCs w:val="18"/>
                <w:lang w:eastAsia="ro-RO"/>
              </w:rPr>
              <w:t xml:space="preserve"> (1.2 + 1.3 + 1.4 + 2 + 4.1 + 4.2 + 5.1.1)</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14:paraId="5E7103F0"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30B1003B"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14:paraId="11629C72" w14:textId="77777777" w:rsidR="008A053D" w:rsidRPr="008A053D" w:rsidRDefault="008A053D" w:rsidP="008A053D">
            <w:pPr>
              <w:jc w:val="right"/>
              <w:rPr>
                <w:rFonts w:eastAsia="Times New Roman"/>
                <w:color w:val="000000"/>
                <w:w w:val="100"/>
                <w:sz w:val="18"/>
                <w:szCs w:val="18"/>
                <w:lang w:eastAsia="ro-RO"/>
              </w:rPr>
            </w:pPr>
            <w:r w:rsidRPr="008A053D">
              <w:rPr>
                <w:rFonts w:eastAsia="Times New Roman"/>
                <w:color w:val="000000"/>
                <w:w w:val="100"/>
                <w:sz w:val="18"/>
                <w:szCs w:val="18"/>
                <w:lang w:eastAsia="ro-RO"/>
              </w:rPr>
              <w:t>0</w:t>
            </w:r>
          </w:p>
        </w:tc>
      </w:tr>
    </w:tbl>
    <w:p w14:paraId="7A76D1E8" w14:textId="09F09C5E" w:rsidR="008A053D" w:rsidRPr="008B6008" w:rsidRDefault="008A053D" w:rsidP="008A053D"/>
    <w:p w14:paraId="70E41E99" w14:textId="77777777" w:rsidR="008A053D" w:rsidRDefault="008A053D" w:rsidP="00AC305C"/>
    <w:p w14:paraId="3699CC42" w14:textId="77777777" w:rsidR="000A30FF" w:rsidRPr="008B6008" w:rsidRDefault="000A30FF" w:rsidP="000A30FF">
      <w:r w:rsidRPr="008B6008">
        <w:t>Data completării:</w:t>
      </w:r>
    </w:p>
    <w:p w14:paraId="453DC43C" w14:textId="77777777" w:rsidR="000A30FF" w:rsidRPr="008B6008" w:rsidRDefault="000A30FF" w:rsidP="000A30FF">
      <w:r w:rsidRPr="008B6008">
        <w:t>.........................</w:t>
      </w:r>
    </w:p>
    <w:p w14:paraId="6D9E1DD7" w14:textId="77777777" w:rsidR="000A30FF" w:rsidRPr="008B6008" w:rsidRDefault="000A30FF" w:rsidP="000A30FF">
      <w:r w:rsidRPr="008B6008">
        <w:t>(</w:t>
      </w:r>
      <w:r w:rsidRPr="008B6008">
        <w:rPr>
          <w:i/>
        </w:rPr>
        <w:t>numele și funcția persoanei autorizate</w:t>
      </w:r>
      <w:r w:rsidRPr="008B6008">
        <w:t>)</w:t>
      </w:r>
    </w:p>
    <w:p w14:paraId="65EBBE75" w14:textId="77777777" w:rsidR="000A30FF" w:rsidRPr="008B6008" w:rsidRDefault="000A30FF" w:rsidP="000A30FF">
      <w:r w:rsidRPr="008B6008">
        <w:t>.................................</w:t>
      </w:r>
    </w:p>
    <w:p w14:paraId="1FF68A5D" w14:textId="77777777" w:rsidR="000A30FF" w:rsidRPr="008B6008" w:rsidRDefault="000A30FF" w:rsidP="000A30FF">
      <w:r w:rsidRPr="008B6008">
        <w:t>(</w:t>
      </w:r>
      <w:r w:rsidRPr="008B6008">
        <w:rPr>
          <w:i/>
        </w:rPr>
        <w:t>semnătură persoanei autorizate</w:t>
      </w:r>
      <w:r w:rsidRPr="008B6008">
        <w:t>)</w:t>
      </w:r>
    </w:p>
    <w:p w14:paraId="1B0F6D2A" w14:textId="77777777" w:rsidR="0041004C" w:rsidRPr="008B6008" w:rsidRDefault="0041004C" w:rsidP="00AC305C"/>
    <w:sectPr w:rsidR="0041004C" w:rsidRPr="008B6008" w:rsidSect="00925543">
      <w:pgSz w:w="12240" w:h="15840"/>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060E" w14:textId="77777777" w:rsidR="00085B7A" w:rsidRDefault="00085B7A" w:rsidP="000A30FF">
      <w:r>
        <w:separator/>
      </w:r>
    </w:p>
  </w:endnote>
  <w:endnote w:type="continuationSeparator" w:id="0">
    <w:p w14:paraId="3F49A4D8" w14:textId="77777777" w:rsidR="00085B7A" w:rsidRDefault="00085B7A" w:rsidP="000A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604323"/>
      <w:docPartObj>
        <w:docPartGallery w:val="Page Numbers (Bottom of Page)"/>
        <w:docPartUnique/>
      </w:docPartObj>
    </w:sdtPr>
    <w:sdtContent>
      <w:p w14:paraId="7EB19D48" w14:textId="77777777" w:rsidR="00144AAC" w:rsidRDefault="00144AAC">
        <w:pPr>
          <w:pStyle w:val="Subsol"/>
          <w:jc w:val="center"/>
        </w:pPr>
        <w:r>
          <w:fldChar w:fldCharType="begin"/>
        </w:r>
        <w:r>
          <w:instrText>PAGE   \* MERGEFORMAT</w:instrText>
        </w:r>
        <w:r>
          <w:fldChar w:fldCharType="separate"/>
        </w:r>
        <w:r>
          <w:t>2</w:t>
        </w:r>
        <w:r>
          <w:fldChar w:fldCharType="end"/>
        </w:r>
      </w:p>
    </w:sdtContent>
  </w:sdt>
  <w:p w14:paraId="7EEBD993" w14:textId="77777777" w:rsidR="00144AAC" w:rsidRDefault="00144AA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33A89" w14:textId="77777777" w:rsidR="00085B7A" w:rsidRDefault="00085B7A" w:rsidP="000A30FF">
      <w:r>
        <w:separator/>
      </w:r>
    </w:p>
  </w:footnote>
  <w:footnote w:type="continuationSeparator" w:id="0">
    <w:p w14:paraId="1C9B3137" w14:textId="77777777" w:rsidR="00085B7A" w:rsidRDefault="00085B7A" w:rsidP="000A30FF">
      <w:r>
        <w:continuationSeparator/>
      </w:r>
    </w:p>
  </w:footnote>
  <w:footnote w:id="1">
    <w:p w14:paraId="6553B41F" w14:textId="0332F171" w:rsidR="000A30FF" w:rsidRDefault="000A30FF">
      <w:pPr>
        <w:pStyle w:val="Textnotdesubsol"/>
      </w:pPr>
      <w:r>
        <w:rPr>
          <w:rStyle w:val="Referinnotdesubsol"/>
        </w:rPr>
        <w:footnoteRef/>
      </w:r>
      <w:r>
        <w:t xml:space="preserve"> </w:t>
      </w:r>
      <w:r w:rsidRPr="008B6008">
        <w:t>Utilizați formatul de deviz. Completați doar liniile de deviz care nu au fundal gri.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F2B6E"/>
    <w:multiLevelType w:val="hybridMultilevel"/>
    <w:tmpl w:val="E7403672"/>
    <w:lvl w:ilvl="0" w:tplc="0418000F">
      <w:start w:val="1"/>
      <w:numFmt w:val="decimal"/>
      <w:lvlText w:val="%1."/>
      <w:lvlJc w:val="left"/>
      <w:pPr>
        <w:ind w:left="857" w:hanging="360"/>
      </w:pPr>
    </w:lvl>
    <w:lvl w:ilvl="1" w:tplc="04180019" w:tentative="1">
      <w:start w:val="1"/>
      <w:numFmt w:val="lowerLetter"/>
      <w:lvlText w:val="%2."/>
      <w:lvlJc w:val="left"/>
      <w:pPr>
        <w:ind w:left="1577" w:hanging="360"/>
      </w:pPr>
    </w:lvl>
    <w:lvl w:ilvl="2" w:tplc="0418001B" w:tentative="1">
      <w:start w:val="1"/>
      <w:numFmt w:val="lowerRoman"/>
      <w:lvlText w:val="%3."/>
      <w:lvlJc w:val="right"/>
      <w:pPr>
        <w:ind w:left="2297" w:hanging="180"/>
      </w:pPr>
    </w:lvl>
    <w:lvl w:ilvl="3" w:tplc="0418000F" w:tentative="1">
      <w:start w:val="1"/>
      <w:numFmt w:val="decimal"/>
      <w:lvlText w:val="%4."/>
      <w:lvlJc w:val="left"/>
      <w:pPr>
        <w:ind w:left="3017" w:hanging="360"/>
      </w:pPr>
    </w:lvl>
    <w:lvl w:ilvl="4" w:tplc="04180019" w:tentative="1">
      <w:start w:val="1"/>
      <w:numFmt w:val="lowerLetter"/>
      <w:lvlText w:val="%5."/>
      <w:lvlJc w:val="left"/>
      <w:pPr>
        <w:ind w:left="3737" w:hanging="360"/>
      </w:pPr>
    </w:lvl>
    <w:lvl w:ilvl="5" w:tplc="0418001B" w:tentative="1">
      <w:start w:val="1"/>
      <w:numFmt w:val="lowerRoman"/>
      <w:lvlText w:val="%6."/>
      <w:lvlJc w:val="right"/>
      <w:pPr>
        <w:ind w:left="4457" w:hanging="180"/>
      </w:pPr>
    </w:lvl>
    <w:lvl w:ilvl="6" w:tplc="0418000F" w:tentative="1">
      <w:start w:val="1"/>
      <w:numFmt w:val="decimal"/>
      <w:lvlText w:val="%7."/>
      <w:lvlJc w:val="left"/>
      <w:pPr>
        <w:ind w:left="5177" w:hanging="360"/>
      </w:pPr>
    </w:lvl>
    <w:lvl w:ilvl="7" w:tplc="04180019" w:tentative="1">
      <w:start w:val="1"/>
      <w:numFmt w:val="lowerLetter"/>
      <w:lvlText w:val="%8."/>
      <w:lvlJc w:val="left"/>
      <w:pPr>
        <w:ind w:left="5897" w:hanging="360"/>
      </w:pPr>
    </w:lvl>
    <w:lvl w:ilvl="8" w:tplc="0418001B" w:tentative="1">
      <w:start w:val="1"/>
      <w:numFmt w:val="lowerRoman"/>
      <w:lvlText w:val="%9."/>
      <w:lvlJc w:val="right"/>
      <w:pPr>
        <w:ind w:left="6617" w:hanging="180"/>
      </w:pPr>
    </w:lvl>
  </w:abstractNum>
  <w:abstractNum w:abstractNumId="1" w15:restartNumberingAfterBreak="0">
    <w:nsid w:val="3A68762E"/>
    <w:multiLevelType w:val="hybridMultilevel"/>
    <w:tmpl w:val="3DCA0262"/>
    <w:lvl w:ilvl="0" w:tplc="D00028F6">
      <w:start w:val="1"/>
      <w:numFmt w:val="decimal"/>
      <w:lvlText w:val="%1."/>
      <w:lvlJc w:val="left"/>
      <w:pPr>
        <w:ind w:left="1447" w:hanging="656"/>
      </w:pPr>
      <w:rPr>
        <w:rFonts w:ascii="Calibri" w:eastAsia="Calibri" w:hAnsi="Calibri" w:cs="Calibri" w:hint="default"/>
        <w:b w:val="0"/>
        <w:bCs w:val="0"/>
        <w:i w:val="0"/>
        <w:iCs w:val="0"/>
        <w:spacing w:val="-1"/>
        <w:w w:val="104"/>
        <w:sz w:val="20"/>
        <w:szCs w:val="20"/>
        <w:lang w:val="ro-RO" w:eastAsia="en-US" w:bidi="ar-SA"/>
      </w:rPr>
    </w:lvl>
    <w:lvl w:ilvl="1" w:tplc="BAFCFB2E">
      <w:numFmt w:val="bullet"/>
      <w:lvlText w:val="•"/>
      <w:lvlJc w:val="left"/>
      <w:pPr>
        <w:ind w:left="2346" w:hanging="656"/>
      </w:pPr>
      <w:rPr>
        <w:rFonts w:hint="default"/>
        <w:lang w:val="ro-RO" w:eastAsia="en-US" w:bidi="ar-SA"/>
      </w:rPr>
    </w:lvl>
    <w:lvl w:ilvl="2" w:tplc="A500A3F0">
      <w:numFmt w:val="bullet"/>
      <w:lvlText w:val="•"/>
      <w:lvlJc w:val="left"/>
      <w:pPr>
        <w:ind w:left="3252" w:hanging="656"/>
      </w:pPr>
      <w:rPr>
        <w:rFonts w:hint="default"/>
        <w:lang w:val="ro-RO" w:eastAsia="en-US" w:bidi="ar-SA"/>
      </w:rPr>
    </w:lvl>
    <w:lvl w:ilvl="3" w:tplc="D666A600">
      <w:numFmt w:val="bullet"/>
      <w:lvlText w:val="•"/>
      <w:lvlJc w:val="left"/>
      <w:pPr>
        <w:ind w:left="4158" w:hanging="656"/>
      </w:pPr>
      <w:rPr>
        <w:rFonts w:hint="default"/>
        <w:lang w:val="ro-RO" w:eastAsia="en-US" w:bidi="ar-SA"/>
      </w:rPr>
    </w:lvl>
    <w:lvl w:ilvl="4" w:tplc="D02CE7C2">
      <w:numFmt w:val="bullet"/>
      <w:lvlText w:val="•"/>
      <w:lvlJc w:val="left"/>
      <w:pPr>
        <w:ind w:left="5064" w:hanging="656"/>
      </w:pPr>
      <w:rPr>
        <w:rFonts w:hint="default"/>
        <w:lang w:val="ro-RO" w:eastAsia="en-US" w:bidi="ar-SA"/>
      </w:rPr>
    </w:lvl>
    <w:lvl w:ilvl="5" w:tplc="B9C8AEE4">
      <w:numFmt w:val="bullet"/>
      <w:lvlText w:val="•"/>
      <w:lvlJc w:val="left"/>
      <w:pPr>
        <w:ind w:left="5970" w:hanging="656"/>
      </w:pPr>
      <w:rPr>
        <w:rFonts w:hint="default"/>
        <w:lang w:val="ro-RO" w:eastAsia="en-US" w:bidi="ar-SA"/>
      </w:rPr>
    </w:lvl>
    <w:lvl w:ilvl="6" w:tplc="D26AA5F0">
      <w:numFmt w:val="bullet"/>
      <w:lvlText w:val="•"/>
      <w:lvlJc w:val="left"/>
      <w:pPr>
        <w:ind w:left="6876" w:hanging="656"/>
      </w:pPr>
      <w:rPr>
        <w:rFonts w:hint="default"/>
        <w:lang w:val="ro-RO" w:eastAsia="en-US" w:bidi="ar-SA"/>
      </w:rPr>
    </w:lvl>
    <w:lvl w:ilvl="7" w:tplc="90F8E278">
      <w:numFmt w:val="bullet"/>
      <w:lvlText w:val="•"/>
      <w:lvlJc w:val="left"/>
      <w:pPr>
        <w:ind w:left="7782" w:hanging="656"/>
      </w:pPr>
      <w:rPr>
        <w:rFonts w:hint="default"/>
        <w:lang w:val="ro-RO" w:eastAsia="en-US" w:bidi="ar-SA"/>
      </w:rPr>
    </w:lvl>
    <w:lvl w:ilvl="8" w:tplc="BC965FD0">
      <w:numFmt w:val="bullet"/>
      <w:lvlText w:val="•"/>
      <w:lvlJc w:val="left"/>
      <w:pPr>
        <w:ind w:left="8688" w:hanging="656"/>
      </w:pPr>
      <w:rPr>
        <w:rFonts w:hint="default"/>
        <w:lang w:val="ro-RO" w:eastAsia="en-US" w:bidi="ar-SA"/>
      </w:rPr>
    </w:lvl>
  </w:abstractNum>
  <w:abstractNum w:abstractNumId="2" w15:restartNumberingAfterBreak="0">
    <w:nsid w:val="42174019"/>
    <w:multiLevelType w:val="hybridMultilevel"/>
    <w:tmpl w:val="7D5489F0"/>
    <w:lvl w:ilvl="0" w:tplc="29A6291A">
      <w:start w:val="6"/>
      <w:numFmt w:val="bullet"/>
      <w:lvlText w:val="-"/>
      <w:lvlJc w:val="left"/>
      <w:pPr>
        <w:ind w:left="360" w:hanging="360"/>
      </w:pPr>
      <w:rPr>
        <w:rFonts w:ascii="Calibri" w:eastAsiaTheme="minorEastAsia"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4C87103B"/>
    <w:multiLevelType w:val="hybridMultilevel"/>
    <w:tmpl w:val="2EF24AAC"/>
    <w:lvl w:ilvl="0" w:tplc="29A6291A">
      <w:start w:val="6"/>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1537377">
    <w:abstractNumId w:val="1"/>
  </w:num>
  <w:num w:numId="2" w16cid:durableId="1351759496">
    <w:abstractNumId w:val="0"/>
  </w:num>
  <w:num w:numId="3" w16cid:durableId="1153566536">
    <w:abstractNumId w:val="3"/>
  </w:num>
  <w:num w:numId="4" w16cid:durableId="2116778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93"/>
    <w:rsid w:val="000032EA"/>
    <w:rsid w:val="0003352B"/>
    <w:rsid w:val="000416F2"/>
    <w:rsid w:val="00062873"/>
    <w:rsid w:val="00075A77"/>
    <w:rsid w:val="00085B7A"/>
    <w:rsid w:val="000A30FF"/>
    <w:rsid w:val="000D244F"/>
    <w:rsid w:val="000E37BB"/>
    <w:rsid w:val="000E6436"/>
    <w:rsid w:val="000E714B"/>
    <w:rsid w:val="00144AAC"/>
    <w:rsid w:val="001463F4"/>
    <w:rsid w:val="00155AA2"/>
    <w:rsid w:val="001A2762"/>
    <w:rsid w:val="001B5368"/>
    <w:rsid w:val="002C0EB2"/>
    <w:rsid w:val="0035022D"/>
    <w:rsid w:val="003B0156"/>
    <w:rsid w:val="003E4603"/>
    <w:rsid w:val="00400716"/>
    <w:rsid w:val="00402893"/>
    <w:rsid w:val="0041004C"/>
    <w:rsid w:val="0043480D"/>
    <w:rsid w:val="00467290"/>
    <w:rsid w:val="004C14A8"/>
    <w:rsid w:val="004D1981"/>
    <w:rsid w:val="005049B7"/>
    <w:rsid w:val="00510D95"/>
    <w:rsid w:val="00520941"/>
    <w:rsid w:val="005B23B7"/>
    <w:rsid w:val="005D4346"/>
    <w:rsid w:val="00604FD7"/>
    <w:rsid w:val="006477C3"/>
    <w:rsid w:val="00676B2E"/>
    <w:rsid w:val="0068499E"/>
    <w:rsid w:val="006B7D4B"/>
    <w:rsid w:val="006C2E4A"/>
    <w:rsid w:val="006C3F69"/>
    <w:rsid w:val="0079131E"/>
    <w:rsid w:val="0081645E"/>
    <w:rsid w:val="00860337"/>
    <w:rsid w:val="008861A7"/>
    <w:rsid w:val="008A053D"/>
    <w:rsid w:val="008B6008"/>
    <w:rsid w:val="008F7533"/>
    <w:rsid w:val="00925543"/>
    <w:rsid w:val="00935FC7"/>
    <w:rsid w:val="009A258A"/>
    <w:rsid w:val="009D10B4"/>
    <w:rsid w:val="00A161CB"/>
    <w:rsid w:val="00A35421"/>
    <w:rsid w:val="00A43AA1"/>
    <w:rsid w:val="00AB0616"/>
    <w:rsid w:val="00AC305C"/>
    <w:rsid w:val="00AC775C"/>
    <w:rsid w:val="00B30393"/>
    <w:rsid w:val="00B505C1"/>
    <w:rsid w:val="00B62E16"/>
    <w:rsid w:val="00BB24C5"/>
    <w:rsid w:val="00BD1F5A"/>
    <w:rsid w:val="00BF37DC"/>
    <w:rsid w:val="00C04D5B"/>
    <w:rsid w:val="00C75395"/>
    <w:rsid w:val="00CA36C9"/>
    <w:rsid w:val="00CD11F0"/>
    <w:rsid w:val="00CE66D1"/>
    <w:rsid w:val="00CF29E4"/>
    <w:rsid w:val="00CF7CDF"/>
    <w:rsid w:val="00D16FB7"/>
    <w:rsid w:val="00D31E7A"/>
    <w:rsid w:val="00D948C3"/>
    <w:rsid w:val="00E065DE"/>
    <w:rsid w:val="00ED7159"/>
    <w:rsid w:val="00EF7684"/>
    <w:rsid w:val="00F3744D"/>
    <w:rsid w:val="00F44E55"/>
    <w:rsid w:val="00F67F83"/>
    <w:rsid w:val="00F82392"/>
    <w:rsid w:val="00F93292"/>
    <w:rsid w:val="00FA5A9A"/>
    <w:rsid w:val="00FD4C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0EF4"/>
  <w15:chartTrackingRefBased/>
  <w15:docId w15:val="{6628096D-9504-432F-B8DA-664E30DF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FF"/>
    <w:pPr>
      <w:spacing w:after="0" w:line="240" w:lineRule="auto"/>
    </w:pPr>
    <w:rPr>
      <w:rFonts w:ascii="Calibri" w:hAnsi="Calibri" w:cs="Calibri"/>
      <w:w w:val="105"/>
      <w:sz w:val="20"/>
    </w:rPr>
  </w:style>
  <w:style w:type="paragraph" w:styleId="Titlu1">
    <w:name w:val="heading 1"/>
    <w:basedOn w:val="Normal"/>
    <w:next w:val="Normal"/>
    <w:link w:val="Titlu1Caracter"/>
    <w:uiPriority w:val="9"/>
    <w:qFormat/>
    <w:rsid w:val="009A258A"/>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lu2">
    <w:name w:val="heading 2"/>
    <w:basedOn w:val="Normal"/>
    <w:next w:val="Normal"/>
    <w:link w:val="Titlu2Caracter"/>
    <w:uiPriority w:val="9"/>
    <w:semiHidden/>
    <w:unhideWhenUsed/>
    <w:qFormat/>
    <w:rsid w:val="009A258A"/>
    <w:pPr>
      <w:keepNext/>
      <w:keepLines/>
      <w:spacing w:before="120"/>
      <w:outlineLvl w:val="1"/>
    </w:pPr>
    <w:rPr>
      <w:rFonts w:asciiTheme="majorHAnsi" w:eastAsiaTheme="majorEastAsia" w:hAnsiTheme="majorHAnsi" w:cstheme="majorBidi"/>
      <w:b/>
      <w:bCs/>
      <w:sz w:val="28"/>
      <w:szCs w:val="28"/>
    </w:rPr>
  </w:style>
  <w:style w:type="paragraph" w:styleId="Titlu3">
    <w:name w:val="heading 3"/>
    <w:basedOn w:val="Normal"/>
    <w:next w:val="Normal"/>
    <w:link w:val="Titlu3Caracter"/>
    <w:uiPriority w:val="9"/>
    <w:semiHidden/>
    <w:unhideWhenUsed/>
    <w:qFormat/>
    <w:rsid w:val="009A258A"/>
    <w:pPr>
      <w:keepNext/>
      <w:keepLines/>
      <w:spacing w:before="120"/>
      <w:outlineLvl w:val="2"/>
    </w:pPr>
    <w:rPr>
      <w:rFonts w:asciiTheme="majorHAnsi" w:eastAsiaTheme="majorEastAsia" w:hAnsiTheme="majorHAnsi" w:cstheme="majorBidi"/>
      <w:spacing w:val="4"/>
      <w:sz w:val="24"/>
      <w:szCs w:val="24"/>
    </w:rPr>
  </w:style>
  <w:style w:type="paragraph" w:styleId="Titlu4">
    <w:name w:val="heading 4"/>
    <w:basedOn w:val="Normal"/>
    <w:next w:val="Normal"/>
    <w:link w:val="Titlu4Caracter"/>
    <w:uiPriority w:val="9"/>
    <w:semiHidden/>
    <w:unhideWhenUsed/>
    <w:qFormat/>
    <w:rsid w:val="009A258A"/>
    <w:pPr>
      <w:keepNext/>
      <w:keepLines/>
      <w:spacing w:before="120"/>
      <w:outlineLvl w:val="3"/>
    </w:pPr>
    <w:rPr>
      <w:rFonts w:asciiTheme="majorHAnsi" w:eastAsiaTheme="majorEastAsia" w:hAnsiTheme="majorHAnsi" w:cstheme="majorBidi"/>
      <w:i/>
      <w:iCs/>
      <w:sz w:val="24"/>
      <w:szCs w:val="24"/>
    </w:rPr>
  </w:style>
  <w:style w:type="paragraph" w:styleId="Titlu5">
    <w:name w:val="heading 5"/>
    <w:basedOn w:val="Normal"/>
    <w:next w:val="Normal"/>
    <w:link w:val="Titlu5Caracter"/>
    <w:uiPriority w:val="9"/>
    <w:semiHidden/>
    <w:unhideWhenUsed/>
    <w:qFormat/>
    <w:rsid w:val="009A258A"/>
    <w:pPr>
      <w:keepNext/>
      <w:keepLines/>
      <w:spacing w:before="120"/>
      <w:outlineLvl w:val="4"/>
    </w:pPr>
    <w:rPr>
      <w:rFonts w:asciiTheme="majorHAnsi" w:eastAsiaTheme="majorEastAsia" w:hAnsiTheme="majorHAnsi" w:cstheme="majorBidi"/>
      <w:b/>
      <w:bCs/>
    </w:rPr>
  </w:style>
  <w:style w:type="paragraph" w:styleId="Titlu6">
    <w:name w:val="heading 6"/>
    <w:basedOn w:val="Normal"/>
    <w:next w:val="Normal"/>
    <w:link w:val="Titlu6Caracter"/>
    <w:uiPriority w:val="9"/>
    <w:semiHidden/>
    <w:unhideWhenUsed/>
    <w:qFormat/>
    <w:rsid w:val="009A258A"/>
    <w:pPr>
      <w:keepNext/>
      <w:keepLines/>
      <w:spacing w:before="120"/>
      <w:outlineLvl w:val="5"/>
    </w:pPr>
    <w:rPr>
      <w:rFonts w:asciiTheme="majorHAnsi" w:eastAsiaTheme="majorEastAsia" w:hAnsiTheme="majorHAnsi" w:cstheme="majorBidi"/>
      <w:b/>
      <w:bCs/>
      <w:i/>
      <w:iCs/>
    </w:rPr>
  </w:style>
  <w:style w:type="paragraph" w:styleId="Titlu7">
    <w:name w:val="heading 7"/>
    <w:basedOn w:val="Normal"/>
    <w:next w:val="Normal"/>
    <w:link w:val="Titlu7Caracter"/>
    <w:uiPriority w:val="9"/>
    <w:semiHidden/>
    <w:unhideWhenUsed/>
    <w:qFormat/>
    <w:rsid w:val="009A258A"/>
    <w:pPr>
      <w:keepNext/>
      <w:keepLines/>
      <w:spacing w:before="120"/>
      <w:outlineLvl w:val="6"/>
    </w:pPr>
    <w:rPr>
      <w:i/>
      <w:iCs/>
    </w:rPr>
  </w:style>
  <w:style w:type="paragraph" w:styleId="Titlu8">
    <w:name w:val="heading 8"/>
    <w:basedOn w:val="Normal"/>
    <w:next w:val="Normal"/>
    <w:link w:val="Titlu8Caracter"/>
    <w:uiPriority w:val="9"/>
    <w:semiHidden/>
    <w:unhideWhenUsed/>
    <w:qFormat/>
    <w:rsid w:val="009A258A"/>
    <w:pPr>
      <w:keepNext/>
      <w:keepLines/>
      <w:spacing w:before="120"/>
      <w:outlineLvl w:val="7"/>
    </w:pPr>
    <w:rPr>
      <w:b/>
      <w:bCs/>
    </w:rPr>
  </w:style>
  <w:style w:type="paragraph" w:styleId="Titlu9">
    <w:name w:val="heading 9"/>
    <w:basedOn w:val="Normal"/>
    <w:next w:val="Normal"/>
    <w:link w:val="Titlu9Caracter"/>
    <w:uiPriority w:val="9"/>
    <w:semiHidden/>
    <w:unhideWhenUsed/>
    <w:qFormat/>
    <w:rsid w:val="009A258A"/>
    <w:pPr>
      <w:keepNext/>
      <w:keepLines/>
      <w:spacing w:before="120"/>
      <w:outlineLvl w:val="8"/>
    </w:pPr>
    <w:rPr>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A258A"/>
    <w:rPr>
      <w:rFonts w:asciiTheme="majorHAnsi" w:eastAsiaTheme="majorEastAsia" w:hAnsiTheme="majorHAnsi" w:cstheme="majorBidi"/>
      <w:b/>
      <w:bCs/>
      <w:caps/>
      <w:spacing w:val="4"/>
      <w:sz w:val="28"/>
      <w:szCs w:val="28"/>
    </w:rPr>
  </w:style>
  <w:style w:type="character" w:customStyle="1" w:styleId="Titlu2Caracter">
    <w:name w:val="Titlu 2 Caracter"/>
    <w:basedOn w:val="Fontdeparagrafimplicit"/>
    <w:link w:val="Titlu2"/>
    <w:uiPriority w:val="9"/>
    <w:semiHidden/>
    <w:rsid w:val="009A258A"/>
    <w:rPr>
      <w:rFonts w:asciiTheme="majorHAnsi" w:eastAsiaTheme="majorEastAsia" w:hAnsiTheme="majorHAnsi" w:cstheme="majorBidi"/>
      <w:b/>
      <w:bCs/>
      <w:sz w:val="28"/>
      <w:szCs w:val="28"/>
    </w:rPr>
  </w:style>
  <w:style w:type="character" w:customStyle="1" w:styleId="Titlu3Caracter">
    <w:name w:val="Titlu 3 Caracter"/>
    <w:basedOn w:val="Fontdeparagrafimplicit"/>
    <w:link w:val="Titlu3"/>
    <w:uiPriority w:val="9"/>
    <w:semiHidden/>
    <w:rsid w:val="009A258A"/>
    <w:rPr>
      <w:rFonts w:asciiTheme="majorHAnsi" w:eastAsiaTheme="majorEastAsia" w:hAnsiTheme="majorHAnsi" w:cstheme="majorBidi"/>
      <w:spacing w:val="4"/>
      <w:sz w:val="24"/>
      <w:szCs w:val="24"/>
    </w:rPr>
  </w:style>
  <w:style w:type="character" w:customStyle="1" w:styleId="Titlu4Caracter">
    <w:name w:val="Titlu 4 Caracter"/>
    <w:basedOn w:val="Fontdeparagrafimplicit"/>
    <w:link w:val="Titlu4"/>
    <w:uiPriority w:val="9"/>
    <w:semiHidden/>
    <w:rsid w:val="009A258A"/>
    <w:rPr>
      <w:rFonts w:asciiTheme="majorHAnsi" w:eastAsiaTheme="majorEastAsia" w:hAnsiTheme="majorHAnsi" w:cstheme="majorBidi"/>
      <w:i/>
      <w:iCs/>
      <w:sz w:val="24"/>
      <w:szCs w:val="24"/>
    </w:rPr>
  </w:style>
  <w:style w:type="character" w:customStyle="1" w:styleId="Titlu5Caracter">
    <w:name w:val="Titlu 5 Caracter"/>
    <w:basedOn w:val="Fontdeparagrafimplicit"/>
    <w:link w:val="Titlu5"/>
    <w:uiPriority w:val="9"/>
    <w:semiHidden/>
    <w:rsid w:val="009A258A"/>
    <w:rPr>
      <w:rFonts w:asciiTheme="majorHAnsi" w:eastAsiaTheme="majorEastAsia" w:hAnsiTheme="majorHAnsi" w:cstheme="majorBidi"/>
      <w:b/>
      <w:bCs/>
    </w:rPr>
  </w:style>
  <w:style w:type="character" w:customStyle="1" w:styleId="Titlu6Caracter">
    <w:name w:val="Titlu 6 Caracter"/>
    <w:basedOn w:val="Fontdeparagrafimplicit"/>
    <w:link w:val="Titlu6"/>
    <w:uiPriority w:val="9"/>
    <w:semiHidden/>
    <w:rsid w:val="009A258A"/>
    <w:rPr>
      <w:rFonts w:asciiTheme="majorHAnsi" w:eastAsiaTheme="majorEastAsia" w:hAnsiTheme="majorHAnsi" w:cstheme="majorBidi"/>
      <w:b/>
      <w:bCs/>
      <w:i/>
      <w:iCs/>
    </w:rPr>
  </w:style>
  <w:style w:type="character" w:customStyle="1" w:styleId="Titlu7Caracter">
    <w:name w:val="Titlu 7 Caracter"/>
    <w:basedOn w:val="Fontdeparagrafimplicit"/>
    <w:link w:val="Titlu7"/>
    <w:uiPriority w:val="9"/>
    <w:semiHidden/>
    <w:rsid w:val="009A258A"/>
    <w:rPr>
      <w:i/>
      <w:iCs/>
    </w:rPr>
  </w:style>
  <w:style w:type="character" w:customStyle="1" w:styleId="Titlu8Caracter">
    <w:name w:val="Titlu 8 Caracter"/>
    <w:basedOn w:val="Fontdeparagrafimplicit"/>
    <w:link w:val="Titlu8"/>
    <w:uiPriority w:val="9"/>
    <w:semiHidden/>
    <w:rsid w:val="009A258A"/>
    <w:rPr>
      <w:b/>
      <w:bCs/>
    </w:rPr>
  </w:style>
  <w:style w:type="character" w:customStyle="1" w:styleId="Titlu9Caracter">
    <w:name w:val="Titlu 9 Caracter"/>
    <w:basedOn w:val="Fontdeparagrafimplicit"/>
    <w:link w:val="Titlu9"/>
    <w:uiPriority w:val="9"/>
    <w:semiHidden/>
    <w:rsid w:val="009A258A"/>
    <w:rPr>
      <w:i/>
      <w:iCs/>
    </w:rPr>
  </w:style>
  <w:style w:type="paragraph" w:styleId="Titlu">
    <w:name w:val="Title"/>
    <w:basedOn w:val="Normal"/>
    <w:next w:val="Normal"/>
    <w:link w:val="TitluCaracter"/>
    <w:uiPriority w:val="10"/>
    <w:qFormat/>
    <w:rsid w:val="009A258A"/>
    <w:pPr>
      <w:contextualSpacing/>
      <w:jc w:val="center"/>
    </w:pPr>
    <w:rPr>
      <w:rFonts w:asciiTheme="majorHAnsi" w:eastAsiaTheme="majorEastAsia" w:hAnsiTheme="majorHAnsi" w:cstheme="majorBidi"/>
      <w:b/>
      <w:bCs/>
      <w:spacing w:val="-7"/>
      <w:sz w:val="48"/>
      <w:szCs w:val="48"/>
    </w:rPr>
  </w:style>
  <w:style w:type="character" w:customStyle="1" w:styleId="TitluCaracter">
    <w:name w:val="Titlu Caracter"/>
    <w:basedOn w:val="Fontdeparagrafimplicit"/>
    <w:link w:val="Titlu"/>
    <w:uiPriority w:val="10"/>
    <w:rsid w:val="009A258A"/>
    <w:rPr>
      <w:rFonts w:asciiTheme="majorHAnsi" w:eastAsiaTheme="majorEastAsia" w:hAnsiTheme="majorHAnsi" w:cstheme="majorBidi"/>
      <w:b/>
      <w:bCs/>
      <w:spacing w:val="-7"/>
      <w:sz w:val="48"/>
      <w:szCs w:val="48"/>
    </w:rPr>
  </w:style>
  <w:style w:type="paragraph" w:styleId="Subtitlu">
    <w:name w:val="Subtitle"/>
    <w:basedOn w:val="Normal"/>
    <w:next w:val="Normal"/>
    <w:link w:val="SubtitluCaracter"/>
    <w:uiPriority w:val="11"/>
    <w:qFormat/>
    <w:rsid w:val="009A258A"/>
    <w:pPr>
      <w:numPr>
        <w:ilvl w:val="1"/>
      </w:numPr>
      <w:spacing w:after="240"/>
      <w:jc w:val="center"/>
    </w:pPr>
    <w:rPr>
      <w:rFonts w:asciiTheme="majorHAnsi" w:eastAsiaTheme="majorEastAsia" w:hAnsiTheme="majorHAnsi" w:cstheme="majorBidi"/>
      <w:sz w:val="24"/>
      <w:szCs w:val="24"/>
    </w:rPr>
  </w:style>
  <w:style w:type="character" w:customStyle="1" w:styleId="SubtitluCaracter">
    <w:name w:val="Subtitlu Caracter"/>
    <w:basedOn w:val="Fontdeparagrafimplicit"/>
    <w:link w:val="Subtitlu"/>
    <w:uiPriority w:val="11"/>
    <w:rsid w:val="009A258A"/>
    <w:rPr>
      <w:rFonts w:asciiTheme="majorHAnsi" w:eastAsiaTheme="majorEastAsia" w:hAnsiTheme="majorHAnsi" w:cstheme="majorBidi"/>
      <w:sz w:val="24"/>
      <w:szCs w:val="24"/>
    </w:rPr>
  </w:style>
  <w:style w:type="paragraph" w:styleId="Citat">
    <w:name w:val="Quote"/>
    <w:basedOn w:val="Normal"/>
    <w:next w:val="Normal"/>
    <w:link w:val="CitatCaracter"/>
    <w:uiPriority w:val="29"/>
    <w:qFormat/>
    <w:rsid w:val="009A258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aracter">
    <w:name w:val="Citat Caracter"/>
    <w:basedOn w:val="Fontdeparagrafimplicit"/>
    <w:link w:val="Citat"/>
    <w:uiPriority w:val="29"/>
    <w:rsid w:val="009A258A"/>
    <w:rPr>
      <w:rFonts w:asciiTheme="majorHAnsi" w:eastAsiaTheme="majorEastAsia" w:hAnsiTheme="majorHAnsi" w:cstheme="majorBidi"/>
      <w:i/>
      <w:iCs/>
      <w:sz w:val="24"/>
      <w:szCs w:val="24"/>
    </w:rPr>
  </w:style>
  <w:style w:type="paragraph" w:styleId="Listparagraf">
    <w:name w:val="List Paragraph"/>
    <w:basedOn w:val="Normal"/>
    <w:uiPriority w:val="34"/>
    <w:qFormat/>
    <w:rsid w:val="00B30393"/>
    <w:pPr>
      <w:ind w:left="720"/>
      <w:contextualSpacing/>
    </w:pPr>
  </w:style>
  <w:style w:type="character" w:styleId="Accentuareintens">
    <w:name w:val="Intense Emphasis"/>
    <w:basedOn w:val="Fontdeparagrafimplicit"/>
    <w:uiPriority w:val="21"/>
    <w:qFormat/>
    <w:rsid w:val="009A258A"/>
    <w:rPr>
      <w:b/>
      <w:bCs/>
      <w:i/>
      <w:iCs/>
      <w:color w:val="auto"/>
    </w:rPr>
  </w:style>
  <w:style w:type="paragraph" w:styleId="Citatintens">
    <w:name w:val="Intense Quote"/>
    <w:basedOn w:val="Normal"/>
    <w:next w:val="Normal"/>
    <w:link w:val="CitatintensCaracter"/>
    <w:uiPriority w:val="30"/>
    <w:qFormat/>
    <w:rsid w:val="009A258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tintensCaracter">
    <w:name w:val="Citat intens Caracter"/>
    <w:basedOn w:val="Fontdeparagrafimplicit"/>
    <w:link w:val="Citatintens"/>
    <w:uiPriority w:val="30"/>
    <w:rsid w:val="009A258A"/>
    <w:rPr>
      <w:rFonts w:asciiTheme="majorHAnsi" w:eastAsiaTheme="majorEastAsia" w:hAnsiTheme="majorHAnsi" w:cstheme="majorBidi"/>
      <w:sz w:val="26"/>
      <w:szCs w:val="26"/>
    </w:rPr>
  </w:style>
  <w:style w:type="character" w:styleId="Referireintens">
    <w:name w:val="Intense Reference"/>
    <w:basedOn w:val="Fontdeparagrafimplicit"/>
    <w:uiPriority w:val="32"/>
    <w:qFormat/>
    <w:rsid w:val="009A258A"/>
    <w:rPr>
      <w:b/>
      <w:bCs/>
      <w:smallCaps/>
      <w:color w:val="auto"/>
      <w:u w:val="single"/>
    </w:rPr>
  </w:style>
  <w:style w:type="table" w:customStyle="1" w:styleId="TableNormal">
    <w:name w:val="Table Normal"/>
    <w:uiPriority w:val="2"/>
    <w:semiHidden/>
    <w:unhideWhenUsed/>
    <w:qFormat/>
    <w:rsid w:val="00B303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text">
    <w:name w:val="Body Text"/>
    <w:basedOn w:val="Normal"/>
    <w:link w:val="CorptextCaracter"/>
    <w:uiPriority w:val="1"/>
    <w:rsid w:val="00B30393"/>
  </w:style>
  <w:style w:type="character" w:customStyle="1" w:styleId="CorptextCaracter">
    <w:name w:val="Corp text Caracter"/>
    <w:basedOn w:val="Fontdeparagrafimplicit"/>
    <w:link w:val="Corptext"/>
    <w:uiPriority w:val="1"/>
    <w:rsid w:val="00B30393"/>
    <w:rPr>
      <w:rFonts w:ascii="Times New Roman" w:eastAsia="Times New Roman" w:hAnsi="Times New Roman" w:cs="Times New Roman"/>
      <w:kern w:val="0"/>
      <w:sz w:val="22"/>
      <w:szCs w:val="22"/>
      <w14:ligatures w14:val="none"/>
    </w:rPr>
  </w:style>
  <w:style w:type="paragraph" w:customStyle="1" w:styleId="TableParagraph">
    <w:name w:val="Table Paragraph"/>
    <w:basedOn w:val="Normal"/>
    <w:uiPriority w:val="1"/>
    <w:qFormat/>
    <w:rsid w:val="00B30393"/>
  </w:style>
  <w:style w:type="paragraph" w:styleId="Legend">
    <w:name w:val="caption"/>
    <w:basedOn w:val="Normal"/>
    <w:next w:val="Normal"/>
    <w:uiPriority w:val="35"/>
    <w:semiHidden/>
    <w:unhideWhenUsed/>
    <w:qFormat/>
    <w:rsid w:val="009A258A"/>
    <w:rPr>
      <w:b/>
      <w:bCs/>
      <w:sz w:val="18"/>
      <w:szCs w:val="18"/>
    </w:rPr>
  </w:style>
  <w:style w:type="character" w:styleId="Robust">
    <w:name w:val="Strong"/>
    <w:basedOn w:val="Fontdeparagrafimplicit"/>
    <w:uiPriority w:val="22"/>
    <w:qFormat/>
    <w:rsid w:val="009A258A"/>
    <w:rPr>
      <w:b/>
      <w:bCs/>
      <w:color w:val="auto"/>
    </w:rPr>
  </w:style>
  <w:style w:type="character" w:styleId="Accentuat">
    <w:name w:val="Emphasis"/>
    <w:basedOn w:val="Fontdeparagrafimplicit"/>
    <w:uiPriority w:val="20"/>
    <w:qFormat/>
    <w:rsid w:val="009A258A"/>
    <w:rPr>
      <w:i/>
      <w:iCs/>
      <w:color w:val="auto"/>
    </w:rPr>
  </w:style>
  <w:style w:type="paragraph" w:styleId="Frspaiere">
    <w:name w:val="No Spacing"/>
    <w:uiPriority w:val="1"/>
    <w:qFormat/>
    <w:rsid w:val="009A258A"/>
    <w:pPr>
      <w:spacing w:after="0" w:line="240" w:lineRule="auto"/>
    </w:pPr>
  </w:style>
  <w:style w:type="character" w:styleId="Accentuaresubtil">
    <w:name w:val="Subtle Emphasis"/>
    <w:basedOn w:val="Fontdeparagrafimplicit"/>
    <w:uiPriority w:val="19"/>
    <w:qFormat/>
    <w:rsid w:val="009A258A"/>
    <w:rPr>
      <w:i/>
      <w:iCs/>
      <w:color w:val="auto"/>
    </w:rPr>
  </w:style>
  <w:style w:type="character" w:styleId="Referiresubtil">
    <w:name w:val="Subtle Reference"/>
    <w:basedOn w:val="Fontdeparagrafimplicit"/>
    <w:uiPriority w:val="31"/>
    <w:qFormat/>
    <w:rsid w:val="009A258A"/>
    <w:rPr>
      <w:smallCaps/>
      <w:color w:val="auto"/>
      <w:u w:val="single" w:color="7F7F7F" w:themeColor="text1" w:themeTint="80"/>
    </w:rPr>
  </w:style>
  <w:style w:type="character" w:styleId="Titlulcrii">
    <w:name w:val="Book Title"/>
    <w:basedOn w:val="Fontdeparagrafimplicit"/>
    <w:uiPriority w:val="33"/>
    <w:qFormat/>
    <w:rsid w:val="009A258A"/>
    <w:rPr>
      <w:b/>
      <w:bCs/>
      <w:smallCaps/>
      <w:color w:val="auto"/>
    </w:rPr>
  </w:style>
  <w:style w:type="paragraph" w:styleId="Titlucuprins">
    <w:name w:val="TOC Heading"/>
    <w:basedOn w:val="Titlu1"/>
    <w:next w:val="Normal"/>
    <w:uiPriority w:val="39"/>
    <w:semiHidden/>
    <w:unhideWhenUsed/>
    <w:qFormat/>
    <w:rsid w:val="009A258A"/>
    <w:pPr>
      <w:outlineLvl w:val="9"/>
    </w:pPr>
  </w:style>
  <w:style w:type="paragraph" w:styleId="Textnotdesubsol">
    <w:name w:val="footnote text"/>
    <w:basedOn w:val="Normal"/>
    <w:link w:val="TextnotdesubsolCaracter"/>
    <w:uiPriority w:val="99"/>
    <w:semiHidden/>
    <w:unhideWhenUsed/>
    <w:rsid w:val="000A30FF"/>
    <w:rPr>
      <w:szCs w:val="20"/>
    </w:rPr>
  </w:style>
  <w:style w:type="character" w:customStyle="1" w:styleId="TextnotdesubsolCaracter">
    <w:name w:val="Text notă de subsol Caracter"/>
    <w:basedOn w:val="Fontdeparagrafimplicit"/>
    <w:link w:val="Textnotdesubsol"/>
    <w:uiPriority w:val="99"/>
    <w:semiHidden/>
    <w:rsid w:val="000A30FF"/>
    <w:rPr>
      <w:rFonts w:ascii="Calibri" w:hAnsi="Calibri" w:cs="Calibri"/>
      <w:w w:val="105"/>
      <w:sz w:val="20"/>
      <w:szCs w:val="20"/>
    </w:rPr>
  </w:style>
  <w:style w:type="character" w:styleId="Referinnotdesubsol">
    <w:name w:val="footnote reference"/>
    <w:basedOn w:val="Fontdeparagrafimplicit"/>
    <w:uiPriority w:val="99"/>
    <w:semiHidden/>
    <w:unhideWhenUsed/>
    <w:rsid w:val="000A30FF"/>
    <w:rPr>
      <w:vertAlign w:val="superscript"/>
    </w:rPr>
  </w:style>
  <w:style w:type="paragraph" w:styleId="Antet">
    <w:name w:val="header"/>
    <w:basedOn w:val="Normal"/>
    <w:link w:val="AntetCaracter"/>
    <w:uiPriority w:val="99"/>
    <w:unhideWhenUsed/>
    <w:rsid w:val="000A30FF"/>
    <w:pPr>
      <w:tabs>
        <w:tab w:val="center" w:pos="4536"/>
        <w:tab w:val="right" w:pos="9072"/>
      </w:tabs>
    </w:pPr>
  </w:style>
  <w:style w:type="character" w:customStyle="1" w:styleId="AntetCaracter">
    <w:name w:val="Antet Caracter"/>
    <w:basedOn w:val="Fontdeparagrafimplicit"/>
    <w:link w:val="Antet"/>
    <w:uiPriority w:val="99"/>
    <w:rsid w:val="000A30FF"/>
    <w:rPr>
      <w:rFonts w:ascii="Calibri" w:hAnsi="Calibri" w:cs="Calibri"/>
      <w:w w:val="105"/>
      <w:sz w:val="20"/>
    </w:rPr>
  </w:style>
  <w:style w:type="paragraph" w:styleId="Subsol">
    <w:name w:val="footer"/>
    <w:basedOn w:val="Normal"/>
    <w:link w:val="SubsolCaracter"/>
    <w:uiPriority w:val="99"/>
    <w:unhideWhenUsed/>
    <w:rsid w:val="000A30FF"/>
    <w:pPr>
      <w:tabs>
        <w:tab w:val="center" w:pos="4536"/>
        <w:tab w:val="right" w:pos="9072"/>
      </w:tabs>
    </w:pPr>
  </w:style>
  <w:style w:type="character" w:customStyle="1" w:styleId="SubsolCaracter">
    <w:name w:val="Subsol Caracter"/>
    <w:basedOn w:val="Fontdeparagrafimplicit"/>
    <w:link w:val="Subsol"/>
    <w:uiPriority w:val="99"/>
    <w:rsid w:val="000A30FF"/>
    <w:rPr>
      <w:rFonts w:ascii="Calibri" w:hAnsi="Calibri" w:cs="Calibri"/>
      <w:w w:val="10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357AC46BE2974CBA2105D65290D771" ma:contentTypeVersion="4" ma:contentTypeDescription="Create a new document." ma:contentTypeScope="" ma:versionID="4efddf70f160524e397737c20d17d5c3">
  <xsd:schema xmlns:xsd="http://www.w3.org/2001/XMLSchema" xmlns:xs="http://www.w3.org/2001/XMLSchema" xmlns:p="http://schemas.microsoft.com/office/2006/metadata/properties" xmlns:ns2="aecf85be-34d5-4663-979e-7b66c01d9801" targetNamespace="http://schemas.microsoft.com/office/2006/metadata/properties" ma:root="true" ma:fieldsID="008da52bb61564b56af1fd882c1cca41" ns2:_="">
    <xsd:import namespace="aecf85be-34d5-4663-979e-7b66c01d9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f85be-34d5-4663-979e-7b66c01d9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3F85D-4A5F-48C9-8458-ECC414074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54A18-2ADB-4B60-82E1-E5E55CB185FC}">
  <ds:schemaRefs>
    <ds:schemaRef ds:uri="http://schemas.openxmlformats.org/officeDocument/2006/bibliography"/>
  </ds:schemaRefs>
</ds:datastoreItem>
</file>

<file path=customXml/itemProps3.xml><?xml version="1.0" encoding="utf-8"?>
<ds:datastoreItem xmlns:ds="http://schemas.openxmlformats.org/officeDocument/2006/customXml" ds:itemID="{A9B8E91A-D640-4EC9-B26E-EB894607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f85be-34d5-4663-979e-7b66c01d9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603AE-5F14-4D4D-8DAF-EDF3704D2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1800</Words>
  <Characters>10444</Characters>
  <Application>Microsoft Office Word</Application>
  <DocSecurity>0</DocSecurity>
  <Lines>87</Lines>
  <Paragraphs>24</Paragraphs>
  <ScaleCrop>false</ScaleCrop>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Tălmăcean</dc:creator>
  <cp:keywords/>
  <dc:description/>
  <cp:lastModifiedBy>Cristian Tălmăcean</cp:lastModifiedBy>
  <cp:revision>71</cp:revision>
  <dcterms:created xsi:type="dcterms:W3CDTF">2025-01-13T18:38:00Z</dcterms:created>
  <dcterms:modified xsi:type="dcterms:W3CDTF">2025-01-22T18:01:00Z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0x010100FA357AC46BE2974CBA2105D65290D771</vt:lpwstr>
  </property>
</Properties>
</file>