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73F3" w14:textId="56BF88A6" w:rsidR="007B6FA0" w:rsidRDefault="007B269D" w:rsidP="007B6FA0">
      <w:pPr>
        <w:rPr>
          <w:rFonts w:ascii="Aptos" w:hAnsi="Aptos" w:cs="Calibri"/>
          <w:b/>
          <w:bCs/>
        </w:rPr>
      </w:pPr>
      <w:r w:rsidRPr="00421814">
        <w:rPr>
          <w:rFonts w:ascii="Aptos" w:hAnsi="Aptos" w:cs="Calibri"/>
          <w:b/>
          <w:bCs/>
        </w:rPr>
        <w:t>SUN CONNECT RESOURCES S.R.L.</w:t>
      </w:r>
    </w:p>
    <w:p w14:paraId="1D46FBC5" w14:textId="0665D77D" w:rsidR="00537A3E" w:rsidRPr="00421814" w:rsidRDefault="00537A3E" w:rsidP="00CA5CEB">
      <w:pPr>
        <w:rPr>
          <w:rFonts w:ascii="Aptos" w:hAnsi="Aptos"/>
          <w:szCs w:val="24"/>
          <w:lang w:val="ro-RO"/>
        </w:rPr>
      </w:pPr>
      <w:r>
        <w:rPr>
          <w:rFonts w:ascii="Aptos" w:hAnsi="Aptos"/>
          <w:szCs w:val="24"/>
          <w:lang w:val="ro-RO"/>
        </w:rPr>
        <w:t>Nr. 1</w:t>
      </w:r>
      <w:r w:rsidR="00A36480">
        <w:rPr>
          <w:rFonts w:ascii="Aptos" w:hAnsi="Aptos"/>
          <w:szCs w:val="24"/>
          <w:lang w:val="ro-RO"/>
        </w:rPr>
        <w:t xml:space="preserve"> din 21/01/2025</w:t>
      </w:r>
    </w:p>
    <w:p w14:paraId="025D1525" w14:textId="77777777" w:rsidR="00CA5CEB" w:rsidRPr="00421814" w:rsidRDefault="00CA5CEB" w:rsidP="00CA5CEB">
      <w:pPr>
        <w:rPr>
          <w:rFonts w:ascii="Aptos" w:hAnsi="Aptos"/>
          <w:szCs w:val="24"/>
          <w:lang w:val="ro-RO"/>
        </w:rPr>
      </w:pPr>
    </w:p>
    <w:p w14:paraId="4800E529" w14:textId="77777777" w:rsidR="00CA5CEB" w:rsidRPr="00421814" w:rsidRDefault="00CA5CEB" w:rsidP="00CA5CEB">
      <w:pPr>
        <w:rPr>
          <w:rFonts w:ascii="Aptos" w:hAnsi="Aptos"/>
          <w:szCs w:val="24"/>
          <w:lang w:val="ro-RO"/>
        </w:rPr>
      </w:pPr>
    </w:p>
    <w:p w14:paraId="526AE6BC" w14:textId="10F0BC88" w:rsidR="00CA5CEB" w:rsidRDefault="00515216" w:rsidP="00BF0880">
      <w:pPr>
        <w:jc w:val="center"/>
        <w:rPr>
          <w:rFonts w:ascii="Aptos" w:hAnsi="Aptos"/>
          <w:b/>
          <w:szCs w:val="24"/>
          <w:lang w:val="ro-RO"/>
        </w:rPr>
      </w:pPr>
      <w:r>
        <w:rPr>
          <w:rFonts w:ascii="Aptos" w:hAnsi="Aptos"/>
          <w:b/>
          <w:szCs w:val="24"/>
          <w:lang w:val="ro-RO"/>
        </w:rPr>
        <w:t>Anunț participare</w:t>
      </w:r>
    </w:p>
    <w:p w14:paraId="57C458A0" w14:textId="77777777" w:rsidR="00CE7438" w:rsidRPr="00421814" w:rsidRDefault="00CE7438" w:rsidP="00BF0880">
      <w:pPr>
        <w:jc w:val="center"/>
        <w:rPr>
          <w:rFonts w:ascii="Aptos" w:hAnsi="Aptos"/>
          <w:szCs w:val="24"/>
          <w:lang w:val="ro-RO"/>
        </w:rPr>
      </w:pPr>
    </w:p>
    <w:p w14:paraId="51AD53B8" w14:textId="35A747EE" w:rsidR="0069270A" w:rsidRPr="0069270A" w:rsidRDefault="0069270A" w:rsidP="00A52080">
      <w:pPr>
        <w:rPr>
          <w:rFonts w:ascii="Aptos" w:hAnsi="Aptos"/>
          <w:b/>
          <w:bCs/>
          <w:szCs w:val="24"/>
          <w:lang w:val="ro-RO"/>
        </w:rPr>
      </w:pPr>
      <w:r w:rsidRPr="0069270A">
        <w:rPr>
          <w:rFonts w:ascii="Aptos" w:hAnsi="Aptos"/>
          <w:b/>
          <w:bCs/>
          <w:szCs w:val="24"/>
          <w:lang w:val="ro-RO"/>
        </w:rPr>
        <w:t>S</w:t>
      </w:r>
      <w:r w:rsidRPr="0069270A">
        <w:rPr>
          <w:rFonts w:ascii="Aptos" w:hAnsi="Aptos" w:cs="Calibri"/>
          <w:b/>
          <w:bCs/>
        </w:rPr>
        <w:t>.C. SUN CONNECT RESOURCES S.R.L.</w:t>
      </w:r>
      <w:r w:rsidRPr="0069270A">
        <w:rPr>
          <w:rFonts w:ascii="Aptos" w:hAnsi="Aptos" w:cs="Calibri"/>
        </w:rPr>
        <w:t xml:space="preserve">, </w:t>
      </w:r>
      <w:r w:rsidRPr="0069270A">
        <w:rPr>
          <w:rFonts w:ascii="Aptos" w:hAnsi="Aptos"/>
          <w:szCs w:val="24"/>
          <w:lang w:val="ro-RO"/>
        </w:rPr>
        <w:t xml:space="preserve">anunță începerea procedurii de achiziție pentru selecția furnizorului de </w:t>
      </w:r>
      <w:r w:rsidRPr="0069270A">
        <w:rPr>
          <w:rFonts w:ascii="Aptos" w:hAnsi="Aptos"/>
          <w:b/>
          <w:bCs/>
          <w:szCs w:val="24"/>
          <w:lang w:val="ro-RO"/>
        </w:rPr>
        <w:t>Proiectare</w:t>
      </w:r>
      <w:r w:rsidR="00E761CA">
        <w:rPr>
          <w:rFonts w:ascii="Aptos" w:hAnsi="Aptos"/>
          <w:b/>
          <w:bCs/>
          <w:szCs w:val="24"/>
          <w:lang w:val="ro-RO"/>
        </w:rPr>
        <w:t xml:space="preserve">, </w:t>
      </w:r>
      <w:r w:rsidRPr="0069270A">
        <w:rPr>
          <w:rFonts w:ascii="Aptos" w:hAnsi="Aptos"/>
          <w:b/>
          <w:bCs/>
          <w:szCs w:val="24"/>
          <w:lang w:val="ro-RO"/>
        </w:rPr>
        <w:t>execuție</w:t>
      </w:r>
      <w:r w:rsidR="00E761CA">
        <w:rPr>
          <w:rFonts w:ascii="Aptos" w:hAnsi="Aptos"/>
          <w:b/>
          <w:bCs/>
          <w:szCs w:val="24"/>
          <w:lang w:val="ro-RO"/>
        </w:rPr>
        <w:t xml:space="preserve"> și punere în funcțiune</w:t>
      </w:r>
      <w:r w:rsidRPr="0069270A">
        <w:rPr>
          <w:rFonts w:ascii="Aptos" w:hAnsi="Aptos"/>
          <w:b/>
          <w:bCs/>
          <w:szCs w:val="24"/>
          <w:lang w:val="ro-RO"/>
        </w:rPr>
        <w:t xml:space="preserve"> </w:t>
      </w:r>
      <w:r w:rsidR="000F2614">
        <w:rPr>
          <w:rFonts w:ascii="Aptos" w:hAnsi="Aptos"/>
          <w:b/>
          <w:bCs/>
          <w:szCs w:val="24"/>
          <w:lang w:val="ro-RO"/>
        </w:rPr>
        <w:t xml:space="preserve">parc fotovoltaic </w:t>
      </w:r>
      <w:r w:rsidRPr="0069270A">
        <w:rPr>
          <w:rFonts w:ascii="Aptos" w:hAnsi="Aptos"/>
          <w:szCs w:val="24"/>
          <w:lang w:val="ro-RO"/>
        </w:rPr>
        <w:t xml:space="preserve">necesar realizării proiectului </w:t>
      </w:r>
      <w:r w:rsidRPr="0069270A">
        <w:rPr>
          <w:rFonts w:ascii="Aptos" w:hAnsi="Aptos"/>
          <w:b/>
          <w:bCs/>
          <w:szCs w:val="24"/>
          <w:lang w:val="ro-RO"/>
        </w:rPr>
        <w:t>ETAPA II CONSTRUIRE PARC FOTOVOLTAIC, cod SMIS: 330520</w:t>
      </w:r>
      <w:r w:rsidR="00AE5106">
        <w:rPr>
          <w:rFonts w:ascii="Aptos" w:hAnsi="Aptos"/>
          <w:b/>
          <w:bCs/>
          <w:szCs w:val="24"/>
          <w:lang w:val="ro-RO"/>
        </w:rPr>
        <w:t>.</w:t>
      </w:r>
    </w:p>
    <w:p w14:paraId="6A2299AE" w14:textId="017197E2" w:rsidR="00CA5CEB" w:rsidRPr="0069270A" w:rsidRDefault="00CA5CEB" w:rsidP="0069270A">
      <w:pPr>
        <w:ind w:right="-77"/>
        <w:outlineLvl w:val="0"/>
        <w:rPr>
          <w:rFonts w:ascii="Aptos" w:hAnsi="Aptos"/>
          <w:b/>
          <w:bCs/>
          <w:szCs w:val="24"/>
          <w:lang w:val="ro-RO"/>
        </w:rPr>
      </w:pPr>
    </w:p>
    <w:p w14:paraId="5693D98D" w14:textId="77777777" w:rsidR="00A90556" w:rsidRPr="00421814" w:rsidRDefault="00A90556" w:rsidP="00A90556">
      <w:pPr>
        <w:ind w:left="180"/>
        <w:rPr>
          <w:rFonts w:ascii="Aptos" w:hAnsi="Aptos"/>
          <w:color w:val="000000"/>
          <w:szCs w:val="24"/>
          <w:lang w:val="ro-RO"/>
        </w:rPr>
      </w:pPr>
    </w:p>
    <w:p w14:paraId="785AEBB7" w14:textId="17C2E377" w:rsidR="003365F0" w:rsidRPr="00CB2A06" w:rsidRDefault="00C70C33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b/>
          <w:bCs/>
          <w:szCs w:val="24"/>
          <w:lang w:val="ro-RO"/>
        </w:rPr>
      </w:pPr>
      <w:r>
        <w:rPr>
          <w:rFonts w:ascii="Aptos" w:hAnsi="Aptos" w:cs="Calibri"/>
          <w:b/>
          <w:bCs/>
        </w:rPr>
        <w:t xml:space="preserve">Beneficiar: </w:t>
      </w:r>
      <w:r w:rsidRPr="0069270A">
        <w:rPr>
          <w:rFonts w:ascii="Aptos" w:hAnsi="Aptos" w:cs="Calibri"/>
          <w:b/>
          <w:bCs/>
        </w:rPr>
        <w:t>SUN CONNECT RESOURCES S.R.L.</w:t>
      </w:r>
      <w:r w:rsidRPr="0069270A">
        <w:rPr>
          <w:rFonts w:ascii="Aptos" w:hAnsi="Aptos" w:cs="Calibri"/>
        </w:rPr>
        <w:t xml:space="preserve">, cu sediul </w:t>
      </w:r>
      <w:r w:rsidRPr="0069270A">
        <w:rPr>
          <w:rFonts w:ascii="Aptos" w:hAnsi="Aptos" w:cs="Calibri"/>
          <w:b/>
          <w:bCs/>
        </w:rPr>
        <w:t>Municipiul Târgu Mureș, Strada CĂLĂRAȘILOR, Nr. 16, Ap. 1, Judet Mureș</w:t>
      </w:r>
      <w:r w:rsidRPr="0069270A">
        <w:rPr>
          <w:rFonts w:ascii="Aptos" w:hAnsi="Aptos" w:cs="Calibri"/>
        </w:rPr>
        <w:t xml:space="preserve">, </w:t>
      </w:r>
      <w:r w:rsidRPr="0069270A">
        <w:rPr>
          <w:rFonts w:ascii="Aptos" w:hAnsi="Aptos"/>
          <w:b/>
          <w:bCs/>
          <w:color w:val="000000"/>
          <w:szCs w:val="24"/>
          <w:lang w:val="ro-RO"/>
        </w:rPr>
        <w:t>România</w:t>
      </w:r>
      <w:r w:rsidRPr="0069270A">
        <w:rPr>
          <w:rFonts w:ascii="Aptos" w:hAnsi="Aptos" w:cs="Calibri"/>
        </w:rPr>
        <w:t xml:space="preserve">, înmatriculată la O.R.C. </w:t>
      </w:r>
      <w:r w:rsidRPr="0069270A">
        <w:rPr>
          <w:rFonts w:ascii="Aptos" w:hAnsi="Aptos" w:cs="Calibri"/>
          <w:b/>
          <w:bCs/>
        </w:rPr>
        <w:t>MURES</w:t>
      </w:r>
      <w:r w:rsidRPr="0069270A">
        <w:rPr>
          <w:rFonts w:ascii="Aptos" w:hAnsi="Aptos" w:cs="Calibri"/>
        </w:rPr>
        <w:t xml:space="preserve"> sub nr. </w:t>
      </w:r>
      <w:r w:rsidRPr="0069270A">
        <w:rPr>
          <w:rFonts w:ascii="Aptos" w:hAnsi="Aptos" w:cs="Calibri"/>
          <w:b/>
          <w:bCs/>
        </w:rPr>
        <w:t>J26/389/2022</w:t>
      </w:r>
      <w:r w:rsidRPr="0069270A">
        <w:rPr>
          <w:rFonts w:ascii="Aptos" w:hAnsi="Aptos" w:cs="Calibri"/>
        </w:rPr>
        <w:t xml:space="preserve">, CUI: </w:t>
      </w:r>
      <w:r w:rsidRPr="0069270A">
        <w:rPr>
          <w:rFonts w:ascii="Aptos" w:hAnsi="Aptos" w:cs="Calibri"/>
          <w:b/>
          <w:bCs/>
        </w:rPr>
        <w:t>45782373</w:t>
      </w:r>
    </w:p>
    <w:p w14:paraId="5CFF1F10" w14:textId="27C15642" w:rsidR="00341A1A" w:rsidRDefault="00341A1A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>
        <w:rPr>
          <w:rFonts w:ascii="Aptos" w:hAnsi="Aptos"/>
          <w:b/>
          <w:bCs/>
          <w:color w:val="000000"/>
          <w:szCs w:val="24"/>
          <w:lang w:val="ro-RO"/>
        </w:rPr>
        <w:t>Tip procedur</w:t>
      </w:r>
      <w:r w:rsidR="00F359C0">
        <w:rPr>
          <w:rFonts w:ascii="Aptos" w:hAnsi="Aptos"/>
          <w:b/>
          <w:bCs/>
          <w:color w:val="000000"/>
          <w:szCs w:val="24"/>
          <w:lang w:val="ro-RO"/>
        </w:rPr>
        <w:t>ă</w:t>
      </w:r>
      <w:r>
        <w:rPr>
          <w:rFonts w:ascii="Aptos" w:hAnsi="Aptos"/>
          <w:b/>
          <w:bCs/>
          <w:color w:val="000000"/>
          <w:szCs w:val="24"/>
          <w:lang w:val="ro-RO"/>
        </w:rPr>
        <w:t xml:space="preserve">: </w:t>
      </w:r>
      <w:r w:rsidRPr="00341A1A">
        <w:rPr>
          <w:rFonts w:ascii="Aptos" w:hAnsi="Aptos"/>
          <w:color w:val="000000"/>
          <w:szCs w:val="24"/>
          <w:lang w:val="ro-RO"/>
        </w:rPr>
        <w:t>Procedură competitivă conform ordin MFE nr. 1561</w:t>
      </w:r>
      <w:r w:rsidR="00F359C0">
        <w:rPr>
          <w:rFonts w:ascii="Aptos" w:hAnsi="Aptos"/>
          <w:color w:val="000000"/>
          <w:szCs w:val="24"/>
          <w:lang w:val="ro-RO"/>
        </w:rPr>
        <w:t>/</w:t>
      </w:r>
      <w:r w:rsidRPr="00341A1A">
        <w:rPr>
          <w:rFonts w:ascii="Aptos" w:hAnsi="Aptos"/>
          <w:color w:val="000000"/>
          <w:szCs w:val="24"/>
          <w:lang w:val="ro-RO"/>
        </w:rPr>
        <w:t>2024</w:t>
      </w:r>
    </w:p>
    <w:p w14:paraId="6FC192DB" w14:textId="17F9C69C" w:rsidR="00F359C0" w:rsidRPr="00F359C0" w:rsidRDefault="00F359C0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 w:rsidRPr="007756AE">
        <w:rPr>
          <w:rFonts w:ascii="Aptos" w:hAnsi="Aptos"/>
          <w:b/>
          <w:bCs/>
          <w:color w:val="000000"/>
          <w:szCs w:val="24"/>
          <w:lang w:val="ro-RO"/>
        </w:rPr>
        <w:t>Criteriu atribuire</w:t>
      </w:r>
      <w:r>
        <w:rPr>
          <w:rFonts w:ascii="Aptos" w:hAnsi="Aptos"/>
          <w:color w:val="000000"/>
          <w:szCs w:val="24"/>
          <w:lang w:val="ro-RO"/>
        </w:rPr>
        <w:t xml:space="preserve">: </w:t>
      </w:r>
      <w:r w:rsidR="006554E3">
        <w:rPr>
          <w:rFonts w:ascii="Aptos" w:hAnsi="Aptos"/>
          <w:color w:val="000000"/>
          <w:szCs w:val="24"/>
          <w:lang w:val="ro-RO"/>
        </w:rPr>
        <w:t xml:space="preserve">Oferta cea mai avantajoasă din punct de vedere </w:t>
      </w:r>
      <w:r w:rsidR="000313C0">
        <w:rPr>
          <w:rFonts w:ascii="Aptos" w:hAnsi="Aptos"/>
          <w:color w:val="000000"/>
          <w:szCs w:val="24"/>
          <w:lang w:val="ro-RO"/>
        </w:rPr>
        <w:t>tehnico-financiar</w:t>
      </w:r>
    </w:p>
    <w:p w14:paraId="3B1D0FD2" w14:textId="1774DA28" w:rsidR="00341A1A" w:rsidRDefault="00341A1A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>
        <w:rPr>
          <w:rFonts w:ascii="Aptos" w:hAnsi="Aptos"/>
          <w:b/>
          <w:bCs/>
          <w:color w:val="000000"/>
          <w:szCs w:val="24"/>
          <w:lang w:val="ro-RO"/>
        </w:rPr>
        <w:t>Tip contract:</w:t>
      </w:r>
      <w:r>
        <w:rPr>
          <w:rFonts w:ascii="Aptos" w:hAnsi="Aptos"/>
          <w:color w:val="000000"/>
          <w:szCs w:val="24"/>
          <w:lang w:val="ro-RO"/>
        </w:rPr>
        <w:t xml:space="preserve"> </w:t>
      </w:r>
      <w:r w:rsidR="009646F2">
        <w:rPr>
          <w:rFonts w:ascii="Aptos" w:hAnsi="Aptos"/>
          <w:color w:val="000000"/>
          <w:szCs w:val="24"/>
          <w:lang w:val="ro-RO"/>
        </w:rPr>
        <w:t>Furnizare (</w:t>
      </w:r>
      <w:r w:rsidR="009646F2">
        <w:rPr>
          <w:rFonts w:ascii="Aptos" w:hAnsi="Aptos"/>
          <w:color w:val="000000"/>
          <w:szCs w:val="24"/>
          <w:lang w:val="en-US"/>
        </w:rPr>
        <w:t>“la cheie”)</w:t>
      </w:r>
      <w:r w:rsidR="00614DCB">
        <w:rPr>
          <w:rFonts w:ascii="Aptos" w:hAnsi="Aptos"/>
          <w:color w:val="000000"/>
          <w:szCs w:val="24"/>
          <w:lang w:val="ro-RO"/>
        </w:rPr>
        <w:t>.</w:t>
      </w:r>
    </w:p>
    <w:p w14:paraId="2B9073E6" w14:textId="035F7897" w:rsidR="0083781E" w:rsidRDefault="0083781E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>
        <w:rPr>
          <w:rFonts w:ascii="Aptos" w:hAnsi="Aptos"/>
          <w:b/>
          <w:bCs/>
          <w:color w:val="000000"/>
          <w:szCs w:val="24"/>
          <w:lang w:val="ro-RO"/>
        </w:rPr>
        <w:t>Valoare estimată:</w:t>
      </w:r>
      <w:r>
        <w:rPr>
          <w:rFonts w:ascii="Aptos" w:hAnsi="Aptos"/>
          <w:color w:val="000000"/>
          <w:szCs w:val="24"/>
          <w:lang w:val="ro-RO"/>
        </w:rPr>
        <w:t xml:space="preserve"> </w:t>
      </w:r>
      <w:r w:rsidR="00D878B8" w:rsidRPr="00D878B8">
        <w:rPr>
          <w:rFonts w:ascii="Aptos" w:hAnsi="Aptos"/>
          <w:color w:val="000000"/>
          <w:szCs w:val="24"/>
          <w:lang w:val="ro-RO"/>
        </w:rPr>
        <w:t>17.730.041,92</w:t>
      </w:r>
      <w:r w:rsidR="00D878B8">
        <w:rPr>
          <w:rFonts w:ascii="Aptos" w:hAnsi="Aptos"/>
          <w:color w:val="000000"/>
          <w:szCs w:val="24"/>
          <w:lang w:val="ro-RO"/>
        </w:rPr>
        <w:t xml:space="preserve"> lei, inclusiv TVA.</w:t>
      </w:r>
    </w:p>
    <w:p w14:paraId="06F65FBA" w14:textId="71C7B987" w:rsidR="001C3A3A" w:rsidRPr="007F558B" w:rsidRDefault="001C3A3A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>
        <w:rPr>
          <w:rFonts w:ascii="Aptos" w:hAnsi="Aptos"/>
          <w:b/>
          <w:bCs/>
          <w:color w:val="000000"/>
          <w:szCs w:val="24"/>
          <w:lang w:val="ro-RO"/>
        </w:rPr>
        <w:t>Data</w:t>
      </w:r>
      <w:r w:rsidR="002E2E52">
        <w:rPr>
          <w:rFonts w:ascii="Aptos" w:hAnsi="Aptos"/>
          <w:b/>
          <w:bCs/>
          <w:color w:val="000000"/>
          <w:szCs w:val="24"/>
          <w:lang w:val="ro-RO"/>
        </w:rPr>
        <w:t xml:space="preserve">, modul de </w:t>
      </w:r>
      <w:r w:rsidR="007F558B">
        <w:rPr>
          <w:rFonts w:ascii="Aptos" w:hAnsi="Aptos"/>
          <w:b/>
          <w:bCs/>
          <w:color w:val="000000"/>
          <w:szCs w:val="24"/>
          <w:lang w:val="ro-RO"/>
        </w:rPr>
        <w:t>depunere a ofertelor și mijloacele de comunicare:</w:t>
      </w:r>
    </w:p>
    <w:p w14:paraId="5600983E" w14:textId="10A7E842" w:rsidR="007F558B" w:rsidRPr="007F558B" w:rsidRDefault="007F558B" w:rsidP="007F558B">
      <w:pPr>
        <w:pStyle w:val="Listparagraf"/>
        <w:numPr>
          <w:ilvl w:val="1"/>
          <w:numId w:val="11"/>
        </w:numPr>
        <w:rPr>
          <w:rFonts w:ascii="Aptos" w:hAnsi="Aptos"/>
          <w:color w:val="000000"/>
          <w:szCs w:val="24"/>
          <w:lang w:val="ro-RO"/>
        </w:rPr>
      </w:pPr>
      <w:r w:rsidRPr="007F558B">
        <w:rPr>
          <w:rFonts w:ascii="Aptos" w:hAnsi="Aptos"/>
          <w:color w:val="000000"/>
          <w:szCs w:val="24"/>
          <w:lang w:val="ro-RO"/>
        </w:rPr>
        <w:t xml:space="preserve">Data limită pentru primirea solicitărilor de clarificări: </w:t>
      </w:r>
      <w:r w:rsidR="00F06A53">
        <w:rPr>
          <w:rFonts w:ascii="Aptos" w:hAnsi="Aptos"/>
          <w:color w:val="000000"/>
          <w:szCs w:val="24"/>
          <w:lang w:val="ro-RO"/>
        </w:rPr>
        <w:t>27/01/2025</w:t>
      </w:r>
    </w:p>
    <w:p w14:paraId="30E64589" w14:textId="0C47E3EC" w:rsidR="007F558B" w:rsidRDefault="007F558B" w:rsidP="007F558B">
      <w:pPr>
        <w:pStyle w:val="Listparagraf"/>
        <w:numPr>
          <w:ilvl w:val="1"/>
          <w:numId w:val="11"/>
        </w:numPr>
        <w:rPr>
          <w:rFonts w:ascii="Aptos" w:hAnsi="Aptos"/>
          <w:color w:val="000000"/>
          <w:szCs w:val="24"/>
          <w:lang w:val="ro-RO"/>
        </w:rPr>
      </w:pPr>
      <w:r w:rsidRPr="00421814">
        <w:rPr>
          <w:rFonts w:ascii="Aptos" w:hAnsi="Aptos"/>
          <w:b/>
          <w:bCs/>
          <w:color w:val="000000"/>
          <w:szCs w:val="24"/>
          <w:lang w:val="ro-RO"/>
        </w:rPr>
        <w:t>Termen depunere oferte</w:t>
      </w:r>
      <w:r w:rsidRPr="00421814">
        <w:rPr>
          <w:rFonts w:ascii="Aptos" w:hAnsi="Aptos"/>
          <w:color w:val="000000"/>
          <w:szCs w:val="24"/>
          <w:lang w:val="ro-RO"/>
        </w:rPr>
        <w:t xml:space="preserve">: </w:t>
      </w:r>
      <w:r w:rsidR="00F06A53">
        <w:rPr>
          <w:rFonts w:ascii="Aptos" w:hAnsi="Aptos"/>
          <w:color w:val="000000"/>
          <w:szCs w:val="24"/>
          <w:lang w:val="ro-RO"/>
        </w:rPr>
        <w:t>31/01/2025</w:t>
      </w:r>
    </w:p>
    <w:p w14:paraId="0E63799E" w14:textId="5D676820" w:rsidR="007F558B" w:rsidRPr="001E4193" w:rsidRDefault="007C49F8" w:rsidP="001E4193">
      <w:pPr>
        <w:pStyle w:val="Listparagraf"/>
        <w:numPr>
          <w:ilvl w:val="1"/>
          <w:numId w:val="11"/>
        </w:numPr>
        <w:rPr>
          <w:rFonts w:ascii="Aptos" w:hAnsi="Aptos"/>
          <w:color w:val="000000"/>
          <w:szCs w:val="24"/>
          <w:lang w:val="ro-RO"/>
        </w:rPr>
      </w:pPr>
      <w:r>
        <w:rPr>
          <w:rFonts w:ascii="Aptos" w:hAnsi="Aptos"/>
          <w:b/>
          <w:bCs/>
          <w:color w:val="000000"/>
          <w:szCs w:val="24"/>
          <w:lang w:val="ro-RO"/>
        </w:rPr>
        <w:t xml:space="preserve">Modul de depunere a ofertelor: </w:t>
      </w:r>
      <w:r w:rsidR="001E4193">
        <w:rPr>
          <w:rFonts w:ascii="Aptos" w:hAnsi="Aptos"/>
          <w:color w:val="000000"/>
          <w:szCs w:val="24"/>
          <w:lang w:val="ro-RO"/>
        </w:rPr>
        <w:t>ofertele se trimite pe email, conform specificațiilor din caietul de sarcini</w:t>
      </w:r>
    </w:p>
    <w:p w14:paraId="2B784237" w14:textId="152AE6DC" w:rsidR="00CA5CEB" w:rsidRPr="00456DB0" w:rsidRDefault="001877D6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 w:rsidRPr="00421814">
        <w:rPr>
          <w:rFonts w:ascii="Aptos" w:hAnsi="Aptos"/>
          <w:b/>
          <w:bCs/>
          <w:color w:val="000000"/>
          <w:szCs w:val="24"/>
          <w:lang w:val="ro-RO"/>
        </w:rPr>
        <w:t>Documentația de atribuire</w:t>
      </w:r>
      <w:r w:rsidRPr="00421814">
        <w:rPr>
          <w:rFonts w:ascii="Aptos" w:hAnsi="Aptos"/>
          <w:color w:val="000000"/>
          <w:szCs w:val="24"/>
          <w:lang w:val="ro-RO"/>
        </w:rPr>
        <w:t xml:space="preserve"> se obține la solicitarea </w:t>
      </w:r>
      <w:r w:rsidR="00AE7204">
        <w:rPr>
          <w:rFonts w:ascii="Aptos" w:hAnsi="Aptos"/>
          <w:color w:val="000000"/>
          <w:szCs w:val="24"/>
          <w:lang w:val="ro-RO"/>
        </w:rPr>
        <w:t>a</w:t>
      </w:r>
      <w:r w:rsidRPr="00421814">
        <w:rPr>
          <w:rFonts w:ascii="Aptos" w:hAnsi="Aptos"/>
          <w:color w:val="000000"/>
          <w:szCs w:val="24"/>
          <w:lang w:val="ro-RO"/>
        </w:rPr>
        <w:t xml:space="preserve"> oricărui operator </w:t>
      </w:r>
      <w:r w:rsidR="00F96B1C" w:rsidRPr="00421814">
        <w:rPr>
          <w:rFonts w:ascii="Aptos" w:hAnsi="Aptos"/>
          <w:color w:val="000000"/>
          <w:szCs w:val="24"/>
          <w:lang w:val="ro-RO"/>
        </w:rPr>
        <w:t>economic</w:t>
      </w:r>
      <w:r w:rsidR="003634C4">
        <w:rPr>
          <w:rFonts w:ascii="Aptos" w:hAnsi="Aptos"/>
          <w:color w:val="000000"/>
          <w:szCs w:val="24"/>
          <w:lang w:val="ro-RO"/>
        </w:rPr>
        <w:t xml:space="preserve"> </w:t>
      </w:r>
      <w:r w:rsidR="00B25C1B" w:rsidRPr="00421814">
        <w:rPr>
          <w:rFonts w:ascii="Aptos" w:hAnsi="Aptos"/>
          <w:szCs w:val="24"/>
          <w:lang w:val="ro-RO"/>
        </w:rPr>
        <w:t xml:space="preserve">la adresa de mail </w:t>
      </w:r>
      <w:r w:rsidR="00456DB0" w:rsidRPr="00A672CF">
        <w:rPr>
          <w:rFonts w:ascii="Aptos" w:hAnsi="Aptos"/>
        </w:rPr>
        <w:t>office@sunconnect.ro</w:t>
      </w:r>
      <w:r w:rsidR="0097265D">
        <w:t xml:space="preserve"> și este disponibilă</w:t>
      </w:r>
      <w:r w:rsidR="003634C4">
        <w:rPr>
          <w:rFonts w:ascii="Aptos" w:hAnsi="Aptos"/>
        </w:rPr>
        <w:t xml:space="preserve"> pe site-ul </w:t>
      </w:r>
      <w:r w:rsidR="003634C4" w:rsidRPr="00A672CF">
        <w:rPr>
          <w:rFonts w:ascii="Aptos" w:hAnsi="Aptos"/>
        </w:rPr>
        <w:t>www.sunconnect.ro</w:t>
      </w:r>
      <w:r w:rsidR="003634C4">
        <w:rPr>
          <w:rFonts w:ascii="Aptos" w:hAnsi="Aptos"/>
        </w:rPr>
        <w:t xml:space="preserve"> </w:t>
      </w:r>
    </w:p>
    <w:p w14:paraId="573694A1" w14:textId="60615A20" w:rsidR="00541A87" w:rsidRPr="00C37DE8" w:rsidRDefault="007C49F8" w:rsidP="00A52080">
      <w:pPr>
        <w:pStyle w:val="Listparagraf"/>
        <w:numPr>
          <w:ilvl w:val="0"/>
          <w:numId w:val="11"/>
        </w:numPr>
        <w:ind w:left="357" w:hanging="357"/>
        <w:rPr>
          <w:rFonts w:ascii="Aptos" w:hAnsi="Aptos"/>
          <w:color w:val="000000"/>
          <w:szCs w:val="24"/>
          <w:lang w:val="ro-RO"/>
        </w:rPr>
      </w:pPr>
      <w:r w:rsidRPr="00E241BF">
        <w:rPr>
          <w:rFonts w:ascii="Aptos" w:hAnsi="Aptos"/>
          <w:b/>
          <w:bCs/>
          <w:color w:val="000000"/>
          <w:szCs w:val="24"/>
          <w:lang w:val="ro-RO"/>
        </w:rPr>
        <w:t xml:space="preserve">Mijloace de comunicare: </w:t>
      </w:r>
      <w:r w:rsidR="00E241BF" w:rsidRPr="00E241BF">
        <w:rPr>
          <w:rFonts w:ascii="Aptos" w:hAnsi="Aptos"/>
          <w:color w:val="000000"/>
          <w:szCs w:val="24"/>
          <w:lang w:val="ro-RO"/>
        </w:rPr>
        <w:t>prin e-mail, atât solicitările și răspunsurile de clarificare cât și ofertele vor fi transmise doar la adresa de e-mail</w:t>
      </w:r>
      <w:r w:rsidR="00E241BF" w:rsidRPr="00E241BF">
        <w:rPr>
          <w:rFonts w:ascii="Aptos" w:hAnsi="Aptos"/>
          <w:szCs w:val="24"/>
          <w:lang w:val="ro-RO"/>
        </w:rPr>
        <w:t xml:space="preserve"> </w:t>
      </w:r>
      <w:r w:rsidR="00C37DE8" w:rsidRPr="006E0EF6">
        <w:rPr>
          <w:rFonts w:ascii="Aptos" w:hAnsi="Aptos"/>
          <w:szCs w:val="24"/>
          <w:lang w:val="ro-RO"/>
        </w:rPr>
        <w:t>office@suncon</w:t>
      </w:r>
      <w:r w:rsidR="00D878B8">
        <w:rPr>
          <w:rFonts w:ascii="Aptos" w:hAnsi="Aptos"/>
          <w:szCs w:val="24"/>
          <w:lang w:val="ro-RO"/>
        </w:rPr>
        <w:t>n</w:t>
      </w:r>
      <w:r w:rsidR="00C37DE8" w:rsidRPr="006E0EF6">
        <w:rPr>
          <w:rFonts w:ascii="Aptos" w:hAnsi="Aptos"/>
          <w:szCs w:val="24"/>
          <w:lang w:val="ro-RO"/>
        </w:rPr>
        <w:t>ect.ro</w:t>
      </w:r>
      <w:r w:rsidR="00C37DE8">
        <w:rPr>
          <w:rFonts w:ascii="Aptos" w:hAnsi="Aptos"/>
          <w:szCs w:val="24"/>
          <w:lang w:val="ro-RO"/>
        </w:rPr>
        <w:t xml:space="preserve"> </w:t>
      </w:r>
      <w:r w:rsidR="00506A4F" w:rsidRPr="00C37DE8">
        <w:rPr>
          <w:rFonts w:ascii="Aptos" w:hAnsi="Aptos"/>
          <w:color w:val="000000"/>
          <w:szCs w:val="24"/>
          <w:lang w:val="ro-RO"/>
        </w:rPr>
        <w:t xml:space="preserve">Solicitările se trimit d-nei </w:t>
      </w:r>
      <w:r w:rsidR="00000925" w:rsidRPr="00C37DE8">
        <w:rPr>
          <w:rFonts w:ascii="Aptos" w:hAnsi="Aptos"/>
          <w:color w:val="000000"/>
          <w:szCs w:val="24"/>
          <w:lang w:val="ro-RO"/>
        </w:rPr>
        <w:t>Violeta Cetină,</w:t>
      </w:r>
      <w:r w:rsidR="00C8514E" w:rsidRPr="00C37DE8">
        <w:rPr>
          <w:rFonts w:ascii="Aptos" w:hAnsi="Aptos"/>
          <w:color w:val="000000"/>
          <w:szCs w:val="24"/>
          <w:lang w:val="ro-RO"/>
        </w:rPr>
        <w:t xml:space="preserve"> </w:t>
      </w:r>
      <w:r w:rsidR="00C37DE8">
        <w:rPr>
          <w:rFonts w:ascii="Aptos" w:hAnsi="Aptos"/>
          <w:color w:val="000000"/>
          <w:szCs w:val="24"/>
          <w:lang w:val="ro-RO"/>
        </w:rPr>
        <w:t>tel</w:t>
      </w:r>
      <w:r w:rsidR="00C8514E" w:rsidRPr="00C37DE8">
        <w:rPr>
          <w:rFonts w:ascii="Aptos" w:hAnsi="Aptos"/>
          <w:color w:val="000000"/>
          <w:szCs w:val="24"/>
          <w:lang w:val="ro-RO"/>
        </w:rPr>
        <w:t xml:space="preserve">: </w:t>
      </w:r>
      <w:r w:rsidR="00C430C8" w:rsidRPr="00C37DE8">
        <w:rPr>
          <w:rFonts w:ascii="Aptos" w:hAnsi="Aptos"/>
          <w:color w:val="000000"/>
          <w:szCs w:val="24"/>
          <w:lang w:val="ro-RO"/>
        </w:rPr>
        <w:t>0731230725</w:t>
      </w:r>
      <w:r w:rsidR="00C8514E" w:rsidRPr="00C37DE8">
        <w:rPr>
          <w:rFonts w:ascii="Aptos" w:hAnsi="Aptos"/>
          <w:color w:val="000000"/>
          <w:szCs w:val="24"/>
          <w:lang w:val="ro-RO"/>
        </w:rPr>
        <w:t>.</w:t>
      </w:r>
    </w:p>
    <w:p w14:paraId="5B29A45E" w14:textId="77777777" w:rsidR="00B06B22" w:rsidRPr="00421814" w:rsidRDefault="00B06B22" w:rsidP="00CA5CEB">
      <w:pPr>
        <w:ind w:left="180"/>
        <w:rPr>
          <w:rFonts w:ascii="Aptos" w:hAnsi="Aptos"/>
          <w:color w:val="000000"/>
          <w:szCs w:val="24"/>
          <w:lang w:val="ro-RO"/>
        </w:rPr>
      </w:pPr>
    </w:p>
    <w:p w14:paraId="54AC4434" w14:textId="77777777" w:rsidR="007B6FA0" w:rsidRPr="00421814" w:rsidRDefault="007B6FA0" w:rsidP="00CA5CEB">
      <w:pPr>
        <w:ind w:left="180"/>
        <w:rPr>
          <w:rFonts w:ascii="Aptos" w:hAnsi="Aptos"/>
          <w:szCs w:val="24"/>
          <w:lang w:val="ro-RO"/>
        </w:rPr>
      </w:pPr>
    </w:p>
    <w:sectPr w:rsidR="007B6FA0" w:rsidRPr="00421814" w:rsidSect="00665F20">
      <w:headerReference w:type="default" r:id="rId11"/>
      <w:footerReference w:type="default" r:id="rId12"/>
      <w:pgSz w:w="11906" w:h="16838"/>
      <w:pgMar w:top="2836" w:right="1417" w:bottom="1417" w:left="1417" w:header="567" w:footer="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C5BC9" w14:textId="77777777" w:rsidR="00750650" w:rsidRDefault="00750650" w:rsidP="003850A8">
      <w:r>
        <w:separator/>
      </w:r>
    </w:p>
  </w:endnote>
  <w:endnote w:type="continuationSeparator" w:id="0">
    <w:p w14:paraId="4DC0AE00" w14:textId="77777777" w:rsidR="00750650" w:rsidRDefault="00750650" w:rsidP="0038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53AF" w14:textId="483D0E51" w:rsidR="00D972F6" w:rsidRPr="005E61DF" w:rsidRDefault="00367AFF" w:rsidP="00367AFF">
    <w:pPr>
      <w:pStyle w:val="Subsol"/>
      <w:jc w:val="center"/>
      <w:rPr>
        <w:rFonts w:ascii="Aptos" w:hAnsi="Aptos"/>
      </w:rPr>
    </w:pPr>
    <w:r w:rsidRPr="005E61DF">
      <w:rPr>
        <w:rFonts w:ascii="Aptos" w:hAnsi="Aptos"/>
        <w:lang w:val="ro-RO"/>
      </w:rPr>
      <w:t>Finanțat prin Fondul pentru Modernizare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F385" w14:textId="77777777" w:rsidR="00750650" w:rsidRDefault="00750650" w:rsidP="003850A8">
      <w:r>
        <w:separator/>
      </w:r>
    </w:p>
  </w:footnote>
  <w:footnote w:type="continuationSeparator" w:id="0">
    <w:p w14:paraId="7993A07C" w14:textId="77777777" w:rsidR="00750650" w:rsidRDefault="00750650" w:rsidP="0038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200E" w14:textId="77777777" w:rsidR="00614AAE" w:rsidRPr="00614AAE" w:rsidRDefault="00614AAE" w:rsidP="00614AAE">
    <w:pPr>
      <w:pStyle w:val="Antet"/>
      <w:rPr>
        <w:lang w:val="ro-RO"/>
      </w:rPr>
    </w:pPr>
  </w:p>
  <w:p w14:paraId="04E9397C" w14:textId="3C0750F9" w:rsidR="003850A8" w:rsidRPr="00665F20" w:rsidRDefault="00614AAE" w:rsidP="00D972F6">
    <w:pPr>
      <w:pStyle w:val="Antet"/>
      <w:jc w:val="center"/>
      <w:rPr>
        <w:rFonts w:ascii="Aptos" w:hAnsi="Aptos"/>
      </w:rPr>
    </w:pPr>
    <w:r w:rsidRPr="00665F20">
      <w:rPr>
        <w:rFonts w:ascii="Aptos" w:hAnsi="Aptos"/>
        <w:lang w:val="ro-RO"/>
      </w:rPr>
      <w:t>https://modernisationfund.eu</w:t>
    </w:r>
    <w:r w:rsidR="00BF0880" w:rsidRPr="00665F20">
      <w:rPr>
        <w:rFonts w:ascii="Aptos" w:hAnsi="Aptos"/>
        <w:noProof/>
      </w:rPr>
      <w:drawing>
        <wp:anchor distT="0" distB="0" distL="114300" distR="114300" simplePos="0" relativeHeight="251658240" behindDoc="0" locked="0" layoutInCell="1" allowOverlap="1" wp14:anchorId="5C589E86" wp14:editId="7CEEC579">
          <wp:simplePos x="0" y="0"/>
          <wp:positionH relativeFrom="column">
            <wp:posOffset>0</wp:posOffset>
          </wp:positionH>
          <wp:positionV relativeFrom="paragraph">
            <wp:posOffset>363</wp:posOffset>
          </wp:positionV>
          <wp:extent cx="5656580" cy="767715"/>
          <wp:effectExtent l="0" t="0" r="1270" b="0"/>
          <wp:wrapTopAndBottom/>
          <wp:docPr id="108573758" name="Imagine 1" descr="O imagine care conține text, Font, captură de ecran, sig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04347" name="Imagine 1" descr="O imagine care conține text, Font, captură de ecran, siglă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658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B53E"/>
    <w:multiLevelType w:val="hybridMultilevel"/>
    <w:tmpl w:val="FFFFFFFF"/>
    <w:lvl w:ilvl="0" w:tplc="FFFFFFFF">
      <w:start w:val="1"/>
      <w:numFmt w:val="bullet"/>
      <w:lvlText w:val="�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A2540"/>
    <w:multiLevelType w:val="multilevel"/>
    <w:tmpl w:val="58F62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A702D5"/>
    <w:multiLevelType w:val="hybridMultilevel"/>
    <w:tmpl w:val="92D6B2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97B18"/>
    <w:multiLevelType w:val="hybridMultilevel"/>
    <w:tmpl w:val="D1AA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BA9"/>
    <w:multiLevelType w:val="hybridMultilevel"/>
    <w:tmpl w:val="E9F880EC"/>
    <w:lvl w:ilvl="0" w:tplc="0418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3EB445E3"/>
    <w:multiLevelType w:val="hybridMultilevel"/>
    <w:tmpl w:val="79E6E822"/>
    <w:lvl w:ilvl="0" w:tplc="0418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4A3F0F72"/>
    <w:multiLevelType w:val="hybridMultilevel"/>
    <w:tmpl w:val="56C66D1A"/>
    <w:lvl w:ilvl="0" w:tplc="1944B2A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01C4"/>
    <w:multiLevelType w:val="hybridMultilevel"/>
    <w:tmpl w:val="DAA4734E"/>
    <w:lvl w:ilvl="0" w:tplc="D54683E2">
      <w:start w:val="1"/>
      <w:numFmt w:val="lowerLetter"/>
      <w:lvlText w:val="%1)"/>
      <w:lvlJc w:val="left"/>
      <w:pPr>
        <w:ind w:left="540" w:hanging="360"/>
      </w:pPr>
      <w:rPr>
        <w:rFonts w:cs="Calibri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AA07B35"/>
    <w:multiLevelType w:val="hybridMultilevel"/>
    <w:tmpl w:val="F7588CD0"/>
    <w:lvl w:ilvl="0" w:tplc="3C645A5A">
      <w:numFmt w:val="bullet"/>
      <w:lvlText w:val="-"/>
      <w:lvlJc w:val="left"/>
      <w:pPr>
        <w:ind w:left="786" w:hanging="360"/>
      </w:pPr>
      <w:rPr>
        <w:rFonts w:ascii="Candara" w:eastAsia="Calibri" w:hAnsi="Candara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A520D57"/>
    <w:multiLevelType w:val="hybridMultilevel"/>
    <w:tmpl w:val="809AF324"/>
    <w:lvl w:ilvl="0" w:tplc="F300D98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C280FAA"/>
    <w:multiLevelType w:val="hybridMultilevel"/>
    <w:tmpl w:val="D0421578"/>
    <w:lvl w:ilvl="0" w:tplc="04180017">
      <w:start w:val="1"/>
      <w:numFmt w:val="lowerLetter"/>
      <w:lvlText w:val="%1)"/>
      <w:lvlJc w:val="left"/>
      <w:pPr>
        <w:ind w:left="540" w:hanging="360"/>
      </w:pPr>
      <w:rPr>
        <w:rFonts w:hint="default"/>
        <w:b/>
        <w:color w:val="auto"/>
      </w:rPr>
    </w:lvl>
    <w:lvl w:ilvl="1" w:tplc="170C7C82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68D4AC4"/>
    <w:multiLevelType w:val="hybridMultilevel"/>
    <w:tmpl w:val="D870E1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7096"/>
    <w:multiLevelType w:val="hybridMultilevel"/>
    <w:tmpl w:val="0052B3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17114">
    <w:abstractNumId w:val="1"/>
  </w:num>
  <w:num w:numId="2" w16cid:durableId="4988277">
    <w:abstractNumId w:val="8"/>
  </w:num>
  <w:num w:numId="3" w16cid:durableId="2035232258">
    <w:abstractNumId w:val="6"/>
  </w:num>
  <w:num w:numId="4" w16cid:durableId="396558564">
    <w:abstractNumId w:val="2"/>
  </w:num>
  <w:num w:numId="5" w16cid:durableId="869103056">
    <w:abstractNumId w:val="12"/>
  </w:num>
  <w:num w:numId="6" w16cid:durableId="195898807">
    <w:abstractNumId w:val="4"/>
  </w:num>
  <w:num w:numId="7" w16cid:durableId="2009671634">
    <w:abstractNumId w:val="5"/>
  </w:num>
  <w:num w:numId="8" w16cid:durableId="212474244">
    <w:abstractNumId w:val="11"/>
  </w:num>
  <w:num w:numId="9" w16cid:durableId="945816414">
    <w:abstractNumId w:val="3"/>
  </w:num>
  <w:num w:numId="10" w16cid:durableId="480847838">
    <w:abstractNumId w:val="9"/>
  </w:num>
  <w:num w:numId="11" w16cid:durableId="1818838306">
    <w:abstractNumId w:val="10"/>
  </w:num>
  <w:num w:numId="12" w16cid:durableId="1775398983">
    <w:abstractNumId w:val="0"/>
  </w:num>
  <w:num w:numId="13" w16cid:durableId="1945115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24"/>
    <w:rsid w:val="00000925"/>
    <w:rsid w:val="000157A5"/>
    <w:rsid w:val="00030B10"/>
    <w:rsid w:val="000313C0"/>
    <w:rsid w:val="000340DC"/>
    <w:rsid w:val="0007470D"/>
    <w:rsid w:val="00087687"/>
    <w:rsid w:val="000900AF"/>
    <w:rsid w:val="000A2857"/>
    <w:rsid w:val="000A6404"/>
    <w:rsid w:val="000B62C4"/>
    <w:rsid w:val="000B6BD0"/>
    <w:rsid w:val="000F2614"/>
    <w:rsid w:val="000F40CA"/>
    <w:rsid w:val="001473EC"/>
    <w:rsid w:val="0015175B"/>
    <w:rsid w:val="00173FD8"/>
    <w:rsid w:val="001877D6"/>
    <w:rsid w:val="00196047"/>
    <w:rsid w:val="001A01F9"/>
    <w:rsid w:val="001B57C8"/>
    <w:rsid w:val="001C3A3A"/>
    <w:rsid w:val="001E4193"/>
    <w:rsid w:val="001E6B5E"/>
    <w:rsid w:val="001F07E2"/>
    <w:rsid w:val="00200177"/>
    <w:rsid w:val="002012C6"/>
    <w:rsid w:val="00207ADF"/>
    <w:rsid w:val="00207FC2"/>
    <w:rsid w:val="00225EE2"/>
    <w:rsid w:val="00232019"/>
    <w:rsid w:val="00232536"/>
    <w:rsid w:val="002344DB"/>
    <w:rsid w:val="002377B7"/>
    <w:rsid w:val="0026528C"/>
    <w:rsid w:val="00265328"/>
    <w:rsid w:val="00276D5C"/>
    <w:rsid w:val="00283A51"/>
    <w:rsid w:val="002842EB"/>
    <w:rsid w:val="00292907"/>
    <w:rsid w:val="002929F3"/>
    <w:rsid w:val="00293F57"/>
    <w:rsid w:val="002B7032"/>
    <w:rsid w:val="002D0A67"/>
    <w:rsid w:val="002E2E52"/>
    <w:rsid w:val="002F0251"/>
    <w:rsid w:val="002F07BA"/>
    <w:rsid w:val="002F2ABA"/>
    <w:rsid w:val="00307DE1"/>
    <w:rsid w:val="003365F0"/>
    <w:rsid w:val="00341A1A"/>
    <w:rsid w:val="003634C4"/>
    <w:rsid w:val="00367AFF"/>
    <w:rsid w:val="00374ACA"/>
    <w:rsid w:val="003850A8"/>
    <w:rsid w:val="003856C0"/>
    <w:rsid w:val="00385935"/>
    <w:rsid w:val="00392076"/>
    <w:rsid w:val="00396198"/>
    <w:rsid w:val="0039631C"/>
    <w:rsid w:val="003A225B"/>
    <w:rsid w:val="003A533F"/>
    <w:rsid w:val="003B099C"/>
    <w:rsid w:val="003B0FB5"/>
    <w:rsid w:val="003B78E6"/>
    <w:rsid w:val="003C0415"/>
    <w:rsid w:val="003E292A"/>
    <w:rsid w:val="00400F27"/>
    <w:rsid w:val="00407130"/>
    <w:rsid w:val="00421814"/>
    <w:rsid w:val="00456DB0"/>
    <w:rsid w:val="00457E42"/>
    <w:rsid w:val="00467737"/>
    <w:rsid w:val="00480316"/>
    <w:rsid w:val="0048656E"/>
    <w:rsid w:val="004906D2"/>
    <w:rsid w:val="004A4176"/>
    <w:rsid w:val="004C0433"/>
    <w:rsid w:val="004D1981"/>
    <w:rsid w:val="004F4858"/>
    <w:rsid w:val="005026E3"/>
    <w:rsid w:val="0050492D"/>
    <w:rsid w:val="00506A4F"/>
    <w:rsid w:val="00515216"/>
    <w:rsid w:val="0052753E"/>
    <w:rsid w:val="00537A3E"/>
    <w:rsid w:val="00541A87"/>
    <w:rsid w:val="00560DC0"/>
    <w:rsid w:val="00572B1B"/>
    <w:rsid w:val="005755FE"/>
    <w:rsid w:val="00587459"/>
    <w:rsid w:val="005945DC"/>
    <w:rsid w:val="005A570D"/>
    <w:rsid w:val="005B38BF"/>
    <w:rsid w:val="005E2E94"/>
    <w:rsid w:val="005E3278"/>
    <w:rsid w:val="005E61DF"/>
    <w:rsid w:val="005E798F"/>
    <w:rsid w:val="005F013B"/>
    <w:rsid w:val="00614AAE"/>
    <w:rsid w:val="00614DCB"/>
    <w:rsid w:val="00625AC2"/>
    <w:rsid w:val="00641A46"/>
    <w:rsid w:val="006554E3"/>
    <w:rsid w:val="00657C09"/>
    <w:rsid w:val="00661883"/>
    <w:rsid w:val="00665F20"/>
    <w:rsid w:val="006763AF"/>
    <w:rsid w:val="00686BB7"/>
    <w:rsid w:val="00690954"/>
    <w:rsid w:val="006920D5"/>
    <w:rsid w:val="006922EE"/>
    <w:rsid w:val="0069270A"/>
    <w:rsid w:val="00695012"/>
    <w:rsid w:val="006968D0"/>
    <w:rsid w:val="006E0EF6"/>
    <w:rsid w:val="006E2EAE"/>
    <w:rsid w:val="006E36AC"/>
    <w:rsid w:val="006E4B79"/>
    <w:rsid w:val="00715153"/>
    <w:rsid w:val="00750650"/>
    <w:rsid w:val="00763A24"/>
    <w:rsid w:val="007751DB"/>
    <w:rsid w:val="00775501"/>
    <w:rsid w:val="007756AE"/>
    <w:rsid w:val="007838F7"/>
    <w:rsid w:val="007B269D"/>
    <w:rsid w:val="007B6FA0"/>
    <w:rsid w:val="007C49F8"/>
    <w:rsid w:val="007F3D99"/>
    <w:rsid w:val="007F558B"/>
    <w:rsid w:val="008162D3"/>
    <w:rsid w:val="0083781E"/>
    <w:rsid w:val="008464FC"/>
    <w:rsid w:val="00853A3C"/>
    <w:rsid w:val="008668D7"/>
    <w:rsid w:val="00874B25"/>
    <w:rsid w:val="008C3626"/>
    <w:rsid w:val="008E1264"/>
    <w:rsid w:val="008F3202"/>
    <w:rsid w:val="00921BCC"/>
    <w:rsid w:val="009427C7"/>
    <w:rsid w:val="00962B5E"/>
    <w:rsid w:val="009646F2"/>
    <w:rsid w:val="0097265D"/>
    <w:rsid w:val="00976CC0"/>
    <w:rsid w:val="00A10762"/>
    <w:rsid w:val="00A2018A"/>
    <w:rsid w:val="00A3032D"/>
    <w:rsid w:val="00A36480"/>
    <w:rsid w:val="00A4071B"/>
    <w:rsid w:val="00A45515"/>
    <w:rsid w:val="00A52080"/>
    <w:rsid w:val="00A6045C"/>
    <w:rsid w:val="00A672CF"/>
    <w:rsid w:val="00A707FE"/>
    <w:rsid w:val="00A90556"/>
    <w:rsid w:val="00A9062A"/>
    <w:rsid w:val="00AA240F"/>
    <w:rsid w:val="00AC7E72"/>
    <w:rsid w:val="00AD7DCE"/>
    <w:rsid w:val="00AE5106"/>
    <w:rsid w:val="00AE7204"/>
    <w:rsid w:val="00B06B22"/>
    <w:rsid w:val="00B25C1B"/>
    <w:rsid w:val="00B4000D"/>
    <w:rsid w:val="00B400F5"/>
    <w:rsid w:val="00B41314"/>
    <w:rsid w:val="00B619B0"/>
    <w:rsid w:val="00B9527D"/>
    <w:rsid w:val="00BA3A7A"/>
    <w:rsid w:val="00BA6695"/>
    <w:rsid w:val="00BB3FE5"/>
    <w:rsid w:val="00BC262A"/>
    <w:rsid w:val="00BF0880"/>
    <w:rsid w:val="00BF7F61"/>
    <w:rsid w:val="00C04ACA"/>
    <w:rsid w:val="00C04B0E"/>
    <w:rsid w:val="00C37DE8"/>
    <w:rsid w:val="00C430C8"/>
    <w:rsid w:val="00C52288"/>
    <w:rsid w:val="00C53E9C"/>
    <w:rsid w:val="00C61277"/>
    <w:rsid w:val="00C61C9D"/>
    <w:rsid w:val="00C63CF2"/>
    <w:rsid w:val="00C70C33"/>
    <w:rsid w:val="00C8514E"/>
    <w:rsid w:val="00CA2CD8"/>
    <w:rsid w:val="00CA5CEB"/>
    <w:rsid w:val="00CB267B"/>
    <w:rsid w:val="00CB2A06"/>
    <w:rsid w:val="00CE592A"/>
    <w:rsid w:val="00CE6646"/>
    <w:rsid w:val="00CE7438"/>
    <w:rsid w:val="00D0169E"/>
    <w:rsid w:val="00D216D0"/>
    <w:rsid w:val="00D340B3"/>
    <w:rsid w:val="00D724E6"/>
    <w:rsid w:val="00D878B8"/>
    <w:rsid w:val="00D93858"/>
    <w:rsid w:val="00D972F6"/>
    <w:rsid w:val="00DA4E2E"/>
    <w:rsid w:val="00DE34BA"/>
    <w:rsid w:val="00DE3B0C"/>
    <w:rsid w:val="00DE3E7D"/>
    <w:rsid w:val="00E157E9"/>
    <w:rsid w:val="00E241BF"/>
    <w:rsid w:val="00E3055C"/>
    <w:rsid w:val="00E3749B"/>
    <w:rsid w:val="00E57638"/>
    <w:rsid w:val="00E75661"/>
    <w:rsid w:val="00E761CA"/>
    <w:rsid w:val="00E820A1"/>
    <w:rsid w:val="00E843F9"/>
    <w:rsid w:val="00E94BC3"/>
    <w:rsid w:val="00EC2222"/>
    <w:rsid w:val="00F06A53"/>
    <w:rsid w:val="00F070BD"/>
    <w:rsid w:val="00F12009"/>
    <w:rsid w:val="00F359C0"/>
    <w:rsid w:val="00F71235"/>
    <w:rsid w:val="00F7524D"/>
    <w:rsid w:val="00F908F3"/>
    <w:rsid w:val="00F96B1C"/>
    <w:rsid w:val="00FB4B70"/>
    <w:rsid w:val="00FB792E"/>
    <w:rsid w:val="00FD1E36"/>
    <w:rsid w:val="00FD28AF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D696C0"/>
  <w15:docId w15:val="{ED066DF5-A942-4D7E-ABC8-0673E6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u1">
    <w:name w:val="heading 1"/>
    <w:aliases w:val=" Char1,Char1"/>
    <w:basedOn w:val="Normal"/>
    <w:next w:val="Normal"/>
    <w:link w:val="Titlu1Caracter"/>
    <w:qFormat/>
    <w:rsid w:val="00F7524D"/>
    <w:pPr>
      <w:keepNext/>
      <w:jc w:val="center"/>
      <w:outlineLvl w:val="0"/>
    </w:pPr>
    <w:rPr>
      <w:rFonts w:ascii="Arial Black" w:hAnsi="Arial Black"/>
      <w:b/>
      <w:color w:val="0000FF"/>
      <w:sz w:val="40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6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763A24"/>
    <w:rPr>
      <w:color w:val="0000FF"/>
      <w:u w:val="single"/>
    </w:rPr>
  </w:style>
  <w:style w:type="paragraph" w:customStyle="1" w:styleId="msonormalcxspmiddle">
    <w:name w:val="msonormalcxspmiddle"/>
    <w:basedOn w:val="Normal"/>
    <w:rsid w:val="00763A24"/>
    <w:pPr>
      <w:widowControl w:val="0"/>
      <w:spacing w:before="100" w:beforeAutospacing="1" w:after="100" w:afterAutospacing="1"/>
    </w:pPr>
    <w:rPr>
      <w:rFonts w:eastAsia="SimSun"/>
      <w:kern w:val="2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3CF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3CF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3850A8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3850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rspaiere">
    <w:name w:val="No Spacing"/>
    <w:uiPriority w:val="1"/>
    <w:qFormat/>
    <w:rsid w:val="003850A8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character" w:customStyle="1" w:styleId="tpa1">
    <w:name w:val="tpa1"/>
    <w:rsid w:val="003850A8"/>
  </w:style>
  <w:style w:type="paragraph" w:styleId="Listparagraf">
    <w:name w:val="List Paragraph"/>
    <w:basedOn w:val="Normal"/>
    <w:link w:val="ListparagrafCaracter"/>
    <w:uiPriority w:val="34"/>
    <w:qFormat/>
    <w:rsid w:val="003850A8"/>
    <w:pPr>
      <w:ind w:left="720"/>
      <w:contextualSpacing/>
    </w:pPr>
    <w:rPr>
      <w:rFonts w:ascii="Calibri" w:hAnsi="Calibri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3850A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850A8"/>
  </w:style>
  <w:style w:type="character" w:customStyle="1" w:styleId="Titlu1Caracter">
    <w:name w:val="Titlu 1 Caracter"/>
    <w:aliases w:val=" Char1 Caracter,Char1 Caracter"/>
    <w:basedOn w:val="Fontdeparagrafimplicit"/>
    <w:link w:val="Titlu1"/>
    <w:rsid w:val="00F7524D"/>
    <w:rPr>
      <w:rFonts w:ascii="Arial Black" w:eastAsia="Times New Roman" w:hAnsi="Arial Black" w:cs="Times New Roman"/>
      <w:b/>
      <w:color w:val="0000FF"/>
      <w:sz w:val="40"/>
      <w:szCs w:val="20"/>
      <w:lang w:val="fr-FR" w:eastAsia="ro-RO"/>
    </w:rPr>
  </w:style>
  <w:style w:type="character" w:customStyle="1" w:styleId="ListparagrafCaracter">
    <w:name w:val="Listă paragraf Caracter"/>
    <w:link w:val="Listparagraf"/>
    <w:uiPriority w:val="34"/>
    <w:locked/>
    <w:rsid w:val="007B6FA0"/>
    <w:rPr>
      <w:rFonts w:ascii="Calibri" w:eastAsia="Times New Roman" w:hAnsi="Calibri" w:cs="Times New Roman"/>
      <w:sz w:val="24"/>
      <w:szCs w:val="20"/>
      <w:lang w:val="en-GB" w:eastAsia="ro-RO"/>
    </w:rPr>
  </w:style>
  <w:style w:type="character" w:customStyle="1" w:styleId="ng-binding">
    <w:name w:val="ng-binding"/>
    <w:basedOn w:val="Fontdeparagrafimplicit"/>
    <w:rsid w:val="003B78E6"/>
  </w:style>
  <w:style w:type="character" w:styleId="MeniuneNerezolvat">
    <w:name w:val="Unresolved Mention"/>
    <w:basedOn w:val="Fontdeparagrafimplicit"/>
    <w:uiPriority w:val="99"/>
    <w:semiHidden/>
    <w:unhideWhenUsed/>
    <w:rsid w:val="00641A46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uiPriority w:val="1"/>
    <w:qFormat/>
    <w:rsid w:val="000340DC"/>
    <w:pPr>
      <w:widowControl w:val="0"/>
      <w:autoSpaceDE w:val="0"/>
      <w:autoSpaceDN w:val="0"/>
      <w:spacing w:before="120"/>
      <w:ind w:left="257"/>
      <w:jc w:val="left"/>
    </w:pPr>
    <w:rPr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340DC"/>
    <w:rPr>
      <w:rFonts w:ascii="Times New Roman" w:eastAsia="Times New Roman" w:hAnsi="Times New Roman" w:cs="Times New Roman"/>
      <w:sz w:val="24"/>
      <w:szCs w:val="24"/>
    </w:rPr>
  </w:style>
  <w:style w:type="character" w:styleId="HyperlinkParcurs">
    <w:name w:val="FollowedHyperlink"/>
    <w:basedOn w:val="Fontdeparagrafimplicit"/>
    <w:uiPriority w:val="99"/>
    <w:semiHidden/>
    <w:unhideWhenUsed/>
    <w:rsid w:val="00363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57AC46BE2974CBA2105D65290D771" ma:contentTypeVersion="4" ma:contentTypeDescription="Creați un document nou." ma:contentTypeScope="" ma:versionID="9ea7e25faaa4b4708bf329453f913e46">
  <xsd:schema xmlns:xsd="http://www.w3.org/2001/XMLSchema" xmlns:xs="http://www.w3.org/2001/XMLSchema" xmlns:p="http://schemas.microsoft.com/office/2006/metadata/properties" xmlns:ns2="aecf85be-34d5-4663-979e-7b66c01d9801" targetNamespace="http://schemas.microsoft.com/office/2006/metadata/properties" ma:root="true" ma:fieldsID="58b442cb350801e0b505f79798a687ed" ns2:_="">
    <xsd:import namespace="aecf85be-34d5-4663-979e-7b66c01d9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85be-34d5-4663-979e-7b66c01d9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76449-177B-4368-99B9-FE4996BDF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4B151-61C6-4D65-A3BF-C0466B509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9C87E-7CE5-4094-BCAD-8D2B339C6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44B6A-FF80-42AD-821B-95A6682BF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Ioana Cocan Hulpe</cp:lastModifiedBy>
  <cp:revision>94</cp:revision>
  <cp:lastPrinted>2016-12-27T10:07:00Z</cp:lastPrinted>
  <dcterms:created xsi:type="dcterms:W3CDTF">2022-06-09T10:50:00Z</dcterms:created>
  <dcterms:modified xsi:type="dcterms:W3CDTF">2025-01-21T12:18:00Z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0x010100FA357AC46BE2974CBA2105D65290D771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